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586DDC27" w:rsidR="005B73BB" w:rsidRPr="008449D4" w:rsidRDefault="00CA19D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Bezpieczeństwo kognitywne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3F76B2AC" w:rsidR="005B73BB" w:rsidRDefault="00CA19D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13070018" w:rsidR="005B73BB" w:rsidRDefault="00CA19D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1A1B1F6C" w:rsidR="005B73BB" w:rsidRDefault="00CA19D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60A3101E" w:rsidR="005B73BB" w:rsidRPr="00371301" w:rsidRDefault="00CA19D1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689F8F3E" w:rsidR="005B73BB" w:rsidRDefault="00F13EF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 / 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47B159C2" w:rsidR="005B73BB" w:rsidRDefault="00CA19D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05A328F4" w:rsidR="005B73BB" w:rsidRDefault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F66CAFE" w:rsidR="005B73BB" w:rsidRDefault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5D710C05" w:rsidR="005B73BB" w:rsidRDefault="00F13EF0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695B460C" w:rsidR="005B73BB" w:rsidRDefault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69B73246" w:rsidR="00FA5529" w:rsidRPr="00FA5529" w:rsidRDefault="00F13EF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4061EEEA" w:rsidR="00FA5529" w:rsidRPr="00FA5529" w:rsidRDefault="00F13EF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3257ACC2" w:rsidR="00FA5529" w:rsidRPr="00FA5529" w:rsidRDefault="00A646E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CA19D1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6EDA09C4" w:rsidR="00FA5529" w:rsidRPr="00DF5C27" w:rsidRDefault="00F13EF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Kolokwium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63336443" w:rsidR="00FA5529" w:rsidRDefault="00101363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3EF0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13EF0" w:rsidRDefault="00F13EF0" w:rsidP="00F13EF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5782CDB9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501B090C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3836FF34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30E952AC" w:rsidR="00F13EF0" w:rsidRDefault="00F13EF0" w:rsidP="00F13EF0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13EF0">
              <w:rPr>
                <w:rFonts w:ascii="Times New Roman" w:hAnsi="Times New Roman"/>
                <w:sz w:val="16"/>
                <w:szCs w:val="16"/>
              </w:rPr>
              <w:t>Test pisemny, dyskusja, praca grupowa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02154FBA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F13EF0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13EF0" w:rsidRDefault="00F13EF0" w:rsidP="00F13EF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3EF0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13EF0" w:rsidRDefault="00F13EF0" w:rsidP="00F13EF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13EF0" w:rsidRPr="00FA5529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3EF0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13EF0" w:rsidRDefault="00F13EF0" w:rsidP="00F13EF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5E3080AB" w:rsidR="00F13EF0" w:rsidRPr="00FA5529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6B94FA1" w:rsidR="00F13EF0" w:rsidRPr="00FA5529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5D7CC5B3" w:rsidR="00F13EF0" w:rsidRPr="00FA5529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5AC5488A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55C3FCC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3EF0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73AE6E4B" w:rsidR="00F13EF0" w:rsidRPr="00FA5529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1154DC4B" w:rsidR="00F13EF0" w:rsidRPr="00FA5529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AE7C7EF" w:rsidR="00F13EF0" w:rsidRPr="00FA5529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13EF0" w:rsidRDefault="00F13EF0" w:rsidP="00F13EF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13EF0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13EF0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12DA9C98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Zna pojęcie bezpieczeństwa kognitywnego i jego miejsce w systemie bezpieczeństwa.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B1916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K_W03</w:t>
            </w:r>
          </w:p>
          <w:p w14:paraId="7AD77727" w14:textId="396E44F2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K_W10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09FEF06A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13EF0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13EF0" w:rsidRDefault="00F13EF0" w:rsidP="00F13EF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67B63D52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Zna i rozumie mechanizmy manipulacji poznawczej i dezinformacji.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B9286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K_W03</w:t>
            </w:r>
          </w:p>
          <w:p w14:paraId="01B2C539" w14:textId="3698271B" w:rsidR="00F13EF0" w:rsidRDefault="00F13EF0" w:rsidP="00F13EF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1459C71C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13EF0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13EF0" w:rsidRDefault="00F13EF0" w:rsidP="00F13EF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6B02DE7B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Zna rolę narracji, informacji i emocji w kształtowaniu decyzji zbiorowych.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E9FD1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K_W03</w:t>
            </w:r>
          </w:p>
          <w:p w14:paraId="6452B92B" w14:textId="79F412F3" w:rsidR="00F13EF0" w:rsidRDefault="00F13EF0" w:rsidP="00F13EF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5338444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13EF0" w14:paraId="3A65231F" w14:textId="77777777" w:rsidTr="00B47B2E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97DE" w14:textId="77777777" w:rsidR="00F13EF0" w:rsidRDefault="00F13EF0" w:rsidP="00F13EF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541" w14:textId="0B13208C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E501" w14:textId="555B6547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Zna współczesne zagrożenia kognitywne w administracji i bezpieczeństwie państwa.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A21DF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K_W03</w:t>
            </w:r>
          </w:p>
          <w:p w14:paraId="26780A8B" w14:textId="6C3D88CF" w:rsidR="00F13EF0" w:rsidRDefault="00F13EF0" w:rsidP="00F13EF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2C4B" w14:textId="2D237A90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13EF0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7563AD0B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Potrafi identyfikować operacje informacyjno</w:t>
            </w: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noBreakHyphen/>
              <w:t>kognitywne.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EBA9D" w14:textId="77777777" w:rsidR="00F13EF0" w:rsidRDefault="00F13EF0" w:rsidP="00F13EF0">
            <w:pPr>
              <w:pStyle w:val="Default"/>
              <w:spacing w:line="276" w:lineRule="auto"/>
              <w:rPr>
                <w:rFonts w:ascii="Times New Roman" w:hAnsi="Times New Roman" w:cs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 w:cs="Times New Roman"/>
                <w:kern w:val="0"/>
                <w:lang w:eastAsia="pl-PL"/>
              </w:rPr>
              <w:t>K_U04</w:t>
            </w:r>
          </w:p>
          <w:p w14:paraId="3416D40D" w14:textId="77777777" w:rsidR="00F13EF0" w:rsidRDefault="00F13EF0" w:rsidP="00F13EF0">
            <w:pPr>
              <w:pStyle w:val="Default"/>
              <w:spacing w:line="276" w:lineRule="auto"/>
              <w:rPr>
                <w:rFonts w:ascii="Times New Roman" w:hAnsi="Times New Roman" w:cs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 w:cs="Times New Roman"/>
                <w:kern w:val="0"/>
                <w:lang w:eastAsia="pl-PL"/>
              </w:rPr>
              <w:t>K_U05</w:t>
            </w:r>
          </w:p>
          <w:p w14:paraId="4210EE55" w14:textId="0272E1E5" w:rsidR="00F13EF0" w:rsidRDefault="00F13EF0" w:rsidP="00F13EF0">
            <w:pPr>
              <w:pStyle w:val="Default"/>
              <w:spacing w:line="276" w:lineRule="auto"/>
              <w:rPr>
                <w:rFonts w:ascii="Times New Roman" w:hAnsi="Times New Roman" w:cs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 w:cs="Times New Roman"/>
                <w:kern w:val="0"/>
                <w:lang w:eastAsia="pl-PL"/>
              </w:rPr>
              <w:t>K_U14</w:t>
            </w:r>
            <w:r>
              <w:rPr>
                <w:rFonts w:ascii="Times New Roman" w:hAnsi="Times New Roman" w:cs="Times New Roman"/>
                <w:kern w:val="0"/>
                <w:lang w:eastAsia="pl-PL"/>
              </w:rPr>
              <w:t>SS</w:t>
            </w:r>
          </w:p>
          <w:p w14:paraId="2376C66F" w14:textId="11CF070A" w:rsidR="00F13EF0" w:rsidRDefault="00F13EF0" w:rsidP="00F13EF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93C95">
              <w:rPr>
                <w:rFonts w:ascii="Times New Roman" w:hAnsi="Times New Roman" w:cs="Times New Roman"/>
                <w:kern w:val="0"/>
                <w:lang w:eastAsia="pl-PL"/>
              </w:rPr>
              <w:t>K_U15</w:t>
            </w:r>
            <w:r>
              <w:rPr>
                <w:rFonts w:ascii="Times New Roman" w:hAnsi="Times New Roman" w:cs="Times New Roman"/>
                <w:kern w:val="0"/>
                <w:lang w:eastAsia="pl-PL"/>
              </w:rPr>
              <w:t>SS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6D233AE5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W/CP</w:t>
            </w:r>
          </w:p>
        </w:tc>
      </w:tr>
      <w:tr w:rsidR="00F13EF0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13EF0" w:rsidRDefault="00F13EF0" w:rsidP="00F13EF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0BF280DA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Potrafi analizować przekazy medialne i oficjalne pod kątem wpływu poznawczego.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0BEDA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K_U04</w:t>
            </w:r>
          </w:p>
          <w:p w14:paraId="0C8BA122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K_U05</w:t>
            </w:r>
          </w:p>
          <w:p w14:paraId="15AEDDDA" w14:textId="496C8439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K_U14</w:t>
            </w:r>
            <w:r>
              <w:rPr>
                <w:rFonts w:ascii="Times New Roman" w:hAnsi="Times New Roman"/>
                <w:kern w:val="0"/>
                <w:lang w:eastAsia="pl-PL"/>
              </w:rPr>
              <w:t>SS</w:t>
            </w:r>
          </w:p>
          <w:p w14:paraId="190A9DC4" w14:textId="6146A36C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K_U15</w:t>
            </w:r>
            <w:r>
              <w:rPr>
                <w:rFonts w:ascii="Times New Roman" w:hAnsi="Times New Roman"/>
                <w:kern w:val="0"/>
                <w:lang w:eastAsia="pl-PL"/>
              </w:rPr>
              <w:t>SS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718CA29F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W/CP</w:t>
            </w:r>
          </w:p>
        </w:tc>
      </w:tr>
      <w:tr w:rsidR="00F13EF0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F13EF0" w:rsidRDefault="00F13EF0" w:rsidP="00F13EF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7145D66D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Potrafi krytycznie oceniać informacje w sytuacjach kryzysowych.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AD27F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K_U04</w:t>
            </w:r>
          </w:p>
          <w:p w14:paraId="767506C3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K_U05</w:t>
            </w:r>
          </w:p>
          <w:p w14:paraId="01B357D1" w14:textId="6A8D8A3E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K_U15</w:t>
            </w:r>
            <w:r>
              <w:rPr>
                <w:rFonts w:ascii="Times New Roman" w:hAnsi="Times New Roman"/>
                <w:kern w:val="0"/>
                <w:lang w:eastAsia="pl-PL"/>
              </w:rPr>
              <w:t>SS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785DE9A0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W/CP</w:t>
            </w:r>
          </w:p>
        </w:tc>
      </w:tr>
      <w:tr w:rsidR="00F13EF0" w14:paraId="517271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F13EF0" w:rsidRDefault="00F13EF0" w:rsidP="00F13EF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238DA089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B8E5" w14:textId="6E774211" w:rsidR="00F13EF0" w:rsidRPr="00CC62F1" w:rsidRDefault="00F13EF0" w:rsidP="00F13EF0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2F1">
              <w:rPr>
                <w:rFonts w:ascii="Times New Roman" w:hAnsi="Times New Roman"/>
                <w:kern w:val="0"/>
                <w:sz w:val="20"/>
                <w:szCs w:val="20"/>
                <w:lang w:eastAsia="pl-PL"/>
              </w:rPr>
              <w:t>Potrafi projektować podstawowe działania wzmacniające odporność kognitywną instytucji.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02793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K_U04</w:t>
            </w:r>
          </w:p>
          <w:p w14:paraId="2AD062D4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K_U05</w:t>
            </w:r>
          </w:p>
          <w:p w14:paraId="257CF2BD" w14:textId="5A44A6A9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K_U14</w:t>
            </w:r>
            <w:r>
              <w:rPr>
                <w:rFonts w:ascii="Times New Roman" w:hAnsi="Times New Roman"/>
                <w:kern w:val="0"/>
                <w:lang w:eastAsia="pl-PL"/>
              </w:rPr>
              <w:t>SS</w:t>
            </w:r>
          </w:p>
          <w:p w14:paraId="28E21888" w14:textId="0F049135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K_U15</w:t>
            </w:r>
            <w:r>
              <w:rPr>
                <w:rFonts w:ascii="Times New Roman" w:hAnsi="Times New Roman"/>
                <w:kern w:val="0"/>
                <w:lang w:eastAsia="pl-PL"/>
              </w:rPr>
              <w:t>SS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2B105898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W/CP</w:t>
            </w:r>
          </w:p>
        </w:tc>
      </w:tr>
      <w:tr w:rsidR="00F13EF0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437CDAF1" w:rsidR="00F13EF0" w:rsidRPr="00CC62F1" w:rsidRDefault="00F13EF0" w:rsidP="00F13EF0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Style w:val="wrtext"/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CC62F1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Jest przygotowany do pracy w środowisku presji informacyjnej, nieokreśloności poznawczej, dezinformacji oraz manipulacji.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4EE0E3FD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112F7E94" w:rsidR="00F13EF0" w:rsidRDefault="00F13EF0" w:rsidP="00F13EF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W/CP</w:t>
            </w:r>
          </w:p>
        </w:tc>
      </w:tr>
      <w:tr w:rsidR="00F13EF0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1008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83"/>
            </w:tblGrid>
            <w:tr w:rsidR="00F13EF0" w:rsidRPr="006700D1" w14:paraId="1909A902" w14:textId="77777777" w:rsidTr="00F70721">
              <w:trPr>
                <w:trHeight w:val="255"/>
              </w:trPr>
              <w:tc>
                <w:tcPr>
                  <w:tcW w:w="62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BCF335" w14:textId="77777777" w:rsidR="00F13EF0" w:rsidRDefault="00F13EF0" w:rsidP="00F13EF0">
                  <w:pPr>
                    <w:pStyle w:val="Standard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700D1">
                    <w:rPr>
                      <w:rFonts w:ascii="Times New Roman" w:hAnsi="Times New Roman"/>
                      <w:sz w:val="20"/>
                      <w:szCs w:val="20"/>
                    </w:rPr>
                    <w:t xml:space="preserve">Realizuje zadania zawodowe i przyjmuje właściwe role społeczne, </w:t>
                  </w:r>
                </w:p>
                <w:p w14:paraId="12CB3700" w14:textId="27E816BC" w:rsidR="00F13EF0" w:rsidRPr="006700D1" w:rsidRDefault="00F13EF0" w:rsidP="00F13EF0">
                  <w:pPr>
                    <w:pStyle w:val="Standard"/>
                    <w:spacing w:after="0" w:line="240" w:lineRule="auto"/>
                    <w:rPr>
                      <w:rStyle w:val="wrtext"/>
                      <w:rFonts w:ascii="Times New Roman" w:hAnsi="Times New Roman"/>
                      <w:sz w:val="20"/>
                      <w:szCs w:val="20"/>
                    </w:rPr>
                  </w:pPr>
                  <w:r w:rsidRPr="006700D1">
                    <w:rPr>
                      <w:rFonts w:ascii="Times New Roman" w:hAnsi="Times New Roman"/>
                      <w:sz w:val="20"/>
                      <w:szCs w:val="20"/>
                    </w:rPr>
                    <w:t>współpracuje w grupie, realizuje zadania indywidualne i grupowe.</w:t>
                  </w:r>
                </w:p>
              </w:tc>
            </w:tr>
            <w:tr w:rsidR="00F13EF0" w:rsidRPr="006700D1" w14:paraId="41306AA5" w14:textId="77777777" w:rsidTr="00F70721">
              <w:trPr>
                <w:trHeight w:val="255"/>
              </w:trPr>
              <w:tc>
                <w:tcPr>
                  <w:tcW w:w="62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A5796F" w14:textId="2C0CBA0F" w:rsidR="00F13EF0" w:rsidRPr="006700D1" w:rsidRDefault="00F13EF0" w:rsidP="00F13EF0">
                  <w:pPr>
                    <w:pStyle w:val="Standard"/>
                    <w:spacing w:after="0" w:line="240" w:lineRule="auto"/>
                    <w:rPr>
                      <w:rStyle w:val="wrtext"/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643D4CB" w14:textId="54BF0F5C" w:rsidR="00F13EF0" w:rsidRPr="002F6CB3" w:rsidRDefault="00F13EF0" w:rsidP="00F13EF0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96F4B" w14:textId="77777777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lastRenderedPageBreak/>
              <w:t>K_K05</w:t>
            </w:r>
          </w:p>
          <w:p w14:paraId="2B833C6E" w14:textId="1854846E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kern w:val="0"/>
                <w:lang w:eastAsia="pl-PL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lastRenderedPageBreak/>
              <w:t>K_K06</w:t>
            </w:r>
            <w:r>
              <w:rPr>
                <w:rFonts w:ascii="Times New Roman" w:hAnsi="Times New Roman"/>
                <w:kern w:val="0"/>
                <w:lang w:eastAsia="pl-PL"/>
              </w:rPr>
              <w:t>SS</w:t>
            </w:r>
          </w:p>
          <w:p w14:paraId="03474C83" w14:textId="443A8C86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3C4A8B35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W/CP</w:t>
            </w:r>
          </w:p>
        </w:tc>
      </w:tr>
      <w:tr w:rsidR="00F13EF0" w14:paraId="2A765B35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DA27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E8E0" w14:textId="7F0310C9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C9FE" w14:textId="273486C5" w:rsidR="00F13EF0" w:rsidRPr="002F6CB3" w:rsidRDefault="00F13EF0" w:rsidP="00F13EF0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6700D1">
              <w:rPr>
                <w:rFonts w:ascii="Times New Roman" w:hAnsi="Times New Roman"/>
                <w:sz w:val="20"/>
                <w:szCs w:val="20"/>
              </w:rPr>
              <w:t>Rozumie potrzebę ciągłego doskonalenia posiadanej wiedzy i kompetencji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społecznych.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EF6A" w14:textId="38F264FC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7CB0" w14:textId="6CB2F4B6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W/CP</w:t>
            </w:r>
          </w:p>
        </w:tc>
      </w:tr>
      <w:tr w:rsidR="00F13EF0" w14:paraId="170AC3CB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977C4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43FE4" w14:textId="4C96EF32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3F5AE" w14:textId="5A1CC229" w:rsidR="00F13EF0" w:rsidRPr="002F6CB3" w:rsidRDefault="00F13EF0" w:rsidP="00F13EF0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6700D1">
              <w:rPr>
                <w:rFonts w:ascii="Times New Roman" w:hAnsi="Times New Roman"/>
                <w:kern w:val="0"/>
                <w:sz w:val="20"/>
                <w:szCs w:val="20"/>
                <w:lang w:eastAsia="pl-PL"/>
              </w:rPr>
              <w:t>Okazuje szacunek dla kompetencji innych osób, współpracowników, podwładnych, przełożonych, osób spoza organizacji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E4C2" w14:textId="1D46D3BD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93C95">
              <w:rPr>
                <w:rFonts w:ascii="Times New Roman" w:hAnsi="Times New Roman"/>
                <w:kern w:val="0"/>
                <w:lang w:eastAsia="pl-PL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CA6F" w14:textId="2862CA2D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W/CP</w:t>
            </w:r>
          </w:p>
        </w:tc>
      </w:tr>
      <w:tr w:rsidR="00F13EF0" w14:paraId="5D929567" w14:textId="77777777" w:rsidTr="006B177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0E8A" w14:textId="77777777" w:rsidR="00F13EF0" w:rsidRDefault="00F13EF0" w:rsidP="00F13E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88925" w14:textId="6DDEC329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20F15" w14:textId="7BD6C2C3" w:rsidR="00F13EF0" w:rsidRDefault="00F13EF0" w:rsidP="00F13EF0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6CC6" w14:textId="623A90ED" w:rsidR="00F13EF0" w:rsidRDefault="00F13EF0" w:rsidP="00F13EF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C117" w14:textId="4A8B6F53" w:rsidR="00F13EF0" w:rsidRDefault="00F13EF0" w:rsidP="00F13EF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855847">
        <w:tc>
          <w:tcPr>
            <w:tcW w:w="2759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CA19D1" w14:paraId="20CEB3AE" w14:textId="77777777" w:rsidTr="00855847">
        <w:tc>
          <w:tcPr>
            <w:tcW w:w="2759" w:type="dxa"/>
          </w:tcPr>
          <w:p w14:paraId="357D2724" w14:textId="21CC9A4E" w:rsidR="009E3C25" w:rsidRPr="00CA19D1" w:rsidRDefault="00855847" w:rsidP="00EA3238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A19D1">
              <w:rPr>
                <w:rFonts w:cs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1D53541E" w14:textId="5EEF6FE9" w:rsidR="009E3C25" w:rsidRPr="00CA19D1" w:rsidRDefault="00A646E1" w:rsidP="00EA3238">
            <w:pPr>
              <w:rPr>
                <w:rFonts w:cs="Times New Roman"/>
                <w:bCs/>
                <w:sz w:val="20"/>
                <w:szCs w:val="20"/>
              </w:rPr>
            </w:pPr>
            <w:r w:rsidRPr="00CA19D1">
              <w:rPr>
                <w:rFonts w:cs="Times New Roman"/>
                <w:bCs/>
                <w:sz w:val="20"/>
                <w:szCs w:val="20"/>
              </w:rPr>
              <w:t>Wykład z wykorzystaniem prezentacji multimedialnej</w:t>
            </w:r>
          </w:p>
        </w:tc>
      </w:tr>
      <w:tr w:rsidR="009E3C25" w:rsidRPr="00CA19D1" w14:paraId="247FBA30" w14:textId="77777777" w:rsidTr="00855847">
        <w:tc>
          <w:tcPr>
            <w:tcW w:w="9060" w:type="dxa"/>
            <w:gridSpan w:val="2"/>
          </w:tcPr>
          <w:p w14:paraId="34CFD734" w14:textId="77777777" w:rsidR="009E3C25" w:rsidRPr="00CA19D1" w:rsidRDefault="009E3C25" w:rsidP="00EA3238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A19D1">
              <w:rPr>
                <w:rFonts w:cs="Times New Roman"/>
                <w:bCs/>
                <w:sz w:val="20"/>
                <w:szCs w:val="20"/>
              </w:rPr>
              <w:t>Tematyka zajęć</w:t>
            </w:r>
          </w:p>
        </w:tc>
      </w:tr>
      <w:tr w:rsidR="009E3C25" w:rsidRPr="00CA19D1" w14:paraId="3187E340" w14:textId="77777777" w:rsidTr="00855847">
        <w:tc>
          <w:tcPr>
            <w:tcW w:w="9060" w:type="dxa"/>
            <w:gridSpan w:val="2"/>
          </w:tcPr>
          <w:p w14:paraId="21D989CB" w14:textId="2077B493" w:rsidR="00F9543E" w:rsidRPr="00CA19D1" w:rsidRDefault="00855847" w:rsidP="00CA19D1">
            <w:pPr>
              <w:widowControl/>
              <w:numPr>
                <w:ilvl w:val="0"/>
                <w:numId w:val="4"/>
              </w:numPr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Bezpieczeństwo kognitywne – geneza pojęcia, zakres i znaczenie.</w:t>
            </w:r>
          </w:p>
        </w:tc>
      </w:tr>
      <w:tr w:rsidR="00855847" w:rsidRPr="00CA19D1" w14:paraId="34CB980A" w14:textId="77777777" w:rsidTr="00855847">
        <w:tc>
          <w:tcPr>
            <w:tcW w:w="9060" w:type="dxa"/>
            <w:gridSpan w:val="2"/>
          </w:tcPr>
          <w:p w14:paraId="35D12D82" w14:textId="7E771D34" w:rsidR="00855847" w:rsidRPr="00CA19D1" w:rsidRDefault="00855847" w:rsidP="00855847">
            <w:pPr>
              <w:widowControl/>
              <w:numPr>
                <w:ilvl w:val="0"/>
                <w:numId w:val="4"/>
              </w:numPr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Człowiek jako podmiot bezpieczeństwa kognitywnego – procesy poznawcze, heurystyki, podatność na wpływ.</w:t>
            </w:r>
          </w:p>
        </w:tc>
      </w:tr>
      <w:tr w:rsidR="00855847" w:rsidRPr="00CA19D1" w14:paraId="5CA692E8" w14:textId="77777777" w:rsidTr="00855847">
        <w:tc>
          <w:tcPr>
            <w:tcW w:w="9060" w:type="dxa"/>
            <w:gridSpan w:val="2"/>
          </w:tcPr>
          <w:p w14:paraId="003A6E50" w14:textId="5AB5FBF2" w:rsidR="00855847" w:rsidRPr="00CA19D1" w:rsidRDefault="00855847" w:rsidP="00A646E1">
            <w:pPr>
              <w:widowControl/>
              <w:numPr>
                <w:ilvl w:val="0"/>
                <w:numId w:val="4"/>
              </w:numPr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Środowisko informacyjne i jego zagrożenia – </w:t>
            </w:r>
            <w:proofErr w:type="spellStart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infosmog</w:t>
            </w:r>
            <w:proofErr w:type="spellEnd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, media cyfrowe, algorytmy, infodemia, </w:t>
            </w:r>
            <w:proofErr w:type="spellStart"/>
            <w:r w:rsidRPr="00CA19D1">
              <w:rPr>
                <w:rFonts w:eastAsia="Times New Roman" w:cs="Times New Roman"/>
                <w:bCs/>
                <w:color w:val="111827"/>
                <w:kern w:val="0"/>
                <w:lang w:eastAsia="pl-PL"/>
              </w:rPr>
              <w:t>technosolucjonizm</w:t>
            </w:r>
            <w:proofErr w:type="spellEnd"/>
            <w:r w:rsidR="00A646E1" w:rsidRPr="00CA19D1">
              <w:rPr>
                <w:rFonts w:eastAsia="Times New Roman" w:cs="Times New Roman"/>
                <w:bCs/>
                <w:color w:val="111827"/>
                <w:kern w:val="0"/>
                <w:lang w:eastAsia="pl-PL"/>
              </w:rPr>
              <w:t>.</w:t>
            </w:r>
          </w:p>
        </w:tc>
      </w:tr>
      <w:tr w:rsidR="00855847" w:rsidRPr="00CA19D1" w14:paraId="5A403395" w14:textId="77777777" w:rsidTr="00855847">
        <w:tc>
          <w:tcPr>
            <w:tcW w:w="9060" w:type="dxa"/>
            <w:gridSpan w:val="2"/>
          </w:tcPr>
          <w:p w14:paraId="29A56D94" w14:textId="05119DA9" w:rsidR="00855847" w:rsidRPr="00CA19D1" w:rsidRDefault="00855847" w:rsidP="00A646E1">
            <w:pPr>
              <w:pStyle w:val="Akapitzlist"/>
              <w:numPr>
                <w:ilvl w:val="0"/>
                <w:numId w:val="4"/>
              </w:numPr>
              <w:spacing w:line="300" w:lineRule="atLeast"/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>Dezinformacja i propaganda we współczesnych konfliktach – wojna informacyjna, narracje strategiczne</w:t>
            </w:r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 xml:space="preserve">, </w:t>
            </w:r>
            <w:proofErr w:type="spellStart"/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t>framing</w:t>
            </w:r>
            <w:proofErr w:type="spellEnd"/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t>, agenda</w:t>
            </w:r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noBreakHyphen/>
            </w:r>
            <w:proofErr w:type="spellStart"/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t>setting</w:t>
            </w:r>
            <w:proofErr w:type="spellEnd"/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t>, mit polityczny.</w:t>
            </w:r>
          </w:p>
          <w:p w14:paraId="4E958C9D" w14:textId="77777777" w:rsidR="00855847" w:rsidRPr="00CA19D1" w:rsidRDefault="00855847" w:rsidP="009F5601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855847" w:rsidRPr="00CA19D1" w14:paraId="7883CE51" w14:textId="77777777" w:rsidTr="00855847">
        <w:tc>
          <w:tcPr>
            <w:tcW w:w="9060" w:type="dxa"/>
            <w:gridSpan w:val="2"/>
          </w:tcPr>
          <w:p w14:paraId="1789AD7D" w14:textId="6DB6A500" w:rsidR="00A646E1" w:rsidRPr="00CA19D1" w:rsidRDefault="00855847" w:rsidP="00A646E1">
            <w:pPr>
              <w:pStyle w:val="Akapitzlist"/>
              <w:numPr>
                <w:ilvl w:val="0"/>
                <w:numId w:val="4"/>
              </w:numPr>
              <w:spacing w:line="300" w:lineRule="atLeast"/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>Operacje psychologiczne i kognitywne – PSYOPS, COGOPS,</w:t>
            </w:r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t xml:space="preserve"> influence </w:t>
            </w:r>
            <w:proofErr w:type="spellStart"/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t>operations</w:t>
            </w:r>
            <w:proofErr w:type="spellEnd"/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 w:bidi="ar-SA"/>
              </w:rPr>
              <w:t xml:space="preserve">, </w:t>
            </w:r>
          </w:p>
          <w:p w14:paraId="1DC0C0B8" w14:textId="6E8E1CD8" w:rsidR="00855847" w:rsidRPr="00CA19D1" w:rsidRDefault="00A646E1" w:rsidP="00A646E1">
            <w:pPr>
              <w:widowControl/>
              <w:suppressAutoHyphens w:val="0"/>
              <w:autoSpaceDN/>
              <w:spacing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 w:bidi="ar-SA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 w:bidi="ar-SA"/>
              </w:rPr>
              <w:t xml:space="preserve">konflikty hybrydowe i wojna poniżej progu wojny, </w:t>
            </w:r>
            <w:r w:rsidR="00855847"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wpływ na społeczeństwo i decydentów.</w:t>
            </w:r>
          </w:p>
          <w:p w14:paraId="3814295E" w14:textId="77777777" w:rsidR="00855847" w:rsidRPr="00CA19D1" w:rsidRDefault="00855847" w:rsidP="009F5601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</w:tr>
    </w:tbl>
    <w:p w14:paraId="4525D20F" w14:textId="77777777" w:rsidR="009E3C25" w:rsidRPr="00CA19D1" w:rsidRDefault="009E3C25" w:rsidP="009E3C25">
      <w:pPr>
        <w:rPr>
          <w:rFonts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CA19D1" w14:paraId="628DA06F" w14:textId="77777777" w:rsidTr="00004C6F">
        <w:tc>
          <w:tcPr>
            <w:tcW w:w="2759" w:type="dxa"/>
          </w:tcPr>
          <w:p w14:paraId="56F8720C" w14:textId="77777777" w:rsidR="009E3C25" w:rsidRPr="00F13EF0" w:rsidRDefault="009E3C25" w:rsidP="00EA3238">
            <w:pPr>
              <w:rPr>
                <w:rFonts w:cs="Times New Roman"/>
                <w:b/>
                <w:sz w:val="20"/>
                <w:szCs w:val="20"/>
              </w:rPr>
            </w:pPr>
            <w:r w:rsidRPr="00F13EF0">
              <w:rPr>
                <w:rFonts w:cs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143C2615" w14:textId="77777777" w:rsidR="009E3C25" w:rsidRPr="00F13EF0" w:rsidRDefault="009E3C25" w:rsidP="00EA3238">
            <w:pPr>
              <w:rPr>
                <w:rFonts w:cs="Times New Roman"/>
                <w:b/>
                <w:sz w:val="20"/>
                <w:szCs w:val="20"/>
              </w:rPr>
            </w:pPr>
            <w:r w:rsidRPr="00F13EF0">
              <w:rPr>
                <w:rFonts w:cs="Times New Roman"/>
                <w:b/>
                <w:sz w:val="20"/>
                <w:szCs w:val="20"/>
              </w:rPr>
              <w:t>Metody dydaktyczne</w:t>
            </w:r>
          </w:p>
        </w:tc>
      </w:tr>
      <w:tr w:rsidR="009E3C25" w:rsidRPr="00CA19D1" w14:paraId="4737B515" w14:textId="77777777" w:rsidTr="00004C6F">
        <w:tc>
          <w:tcPr>
            <w:tcW w:w="2759" w:type="dxa"/>
          </w:tcPr>
          <w:p w14:paraId="6E50B3FD" w14:textId="6F95D220" w:rsidR="009E3C25" w:rsidRPr="00CA19D1" w:rsidRDefault="001314B7" w:rsidP="00EA3238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1" w:type="dxa"/>
          </w:tcPr>
          <w:p w14:paraId="6DC2AF44" w14:textId="7816A6AE" w:rsidR="00004C6F" w:rsidRPr="00CA19D1" w:rsidRDefault="00004C6F" w:rsidP="00004C6F">
            <w:pPr>
              <w:widowControl/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analiza przypadków (</w:t>
            </w:r>
            <w:proofErr w:type="spellStart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case</w:t>
            </w:r>
            <w:proofErr w:type="spellEnd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 </w:t>
            </w:r>
            <w:proofErr w:type="spellStart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study</w:t>
            </w:r>
            <w:proofErr w:type="spellEnd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), praca </w:t>
            </w:r>
            <w:proofErr w:type="gramStart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zespołowa,,</w:t>
            </w:r>
            <w:proofErr w:type="gramEnd"/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 dyskusja moderowana, elementy warsztatowe</w:t>
            </w:r>
          </w:p>
          <w:p w14:paraId="2915DFCE" w14:textId="74AF6BD6" w:rsidR="009E3C25" w:rsidRPr="00CA19D1" w:rsidRDefault="009E3C25" w:rsidP="00EA3238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9E3C25" w:rsidRPr="00CA19D1" w14:paraId="65043A53" w14:textId="77777777" w:rsidTr="00004C6F">
        <w:tc>
          <w:tcPr>
            <w:tcW w:w="9060" w:type="dxa"/>
            <w:gridSpan w:val="2"/>
          </w:tcPr>
          <w:p w14:paraId="3F2AB8E7" w14:textId="77777777" w:rsidR="009E3C25" w:rsidRPr="00CA19D1" w:rsidRDefault="009E3C25" w:rsidP="00EA3238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A19D1">
              <w:rPr>
                <w:rFonts w:cs="Times New Roman"/>
                <w:bCs/>
                <w:sz w:val="20"/>
                <w:szCs w:val="20"/>
              </w:rPr>
              <w:t>Tematyka zajęć</w:t>
            </w:r>
          </w:p>
        </w:tc>
      </w:tr>
      <w:tr w:rsidR="009E3C25" w:rsidRPr="00CA19D1" w14:paraId="5336C079" w14:textId="77777777" w:rsidTr="00004C6F">
        <w:tc>
          <w:tcPr>
            <w:tcW w:w="9060" w:type="dxa"/>
            <w:gridSpan w:val="2"/>
          </w:tcPr>
          <w:p w14:paraId="6E2D1976" w14:textId="72809EC0" w:rsidR="00EC034A" w:rsidRPr="00CA19D1" w:rsidRDefault="00004C6F" w:rsidP="00CA19D1">
            <w:pPr>
              <w:widowControl/>
              <w:numPr>
                <w:ilvl w:val="0"/>
                <w:numId w:val="5"/>
              </w:numPr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Analiza zagrożeń kognitywnych – studia przypadków</w:t>
            </w:r>
          </w:p>
        </w:tc>
      </w:tr>
      <w:tr w:rsidR="00004C6F" w:rsidRPr="00CA19D1" w14:paraId="2CA3E8AD" w14:textId="77777777" w:rsidTr="00004C6F">
        <w:tc>
          <w:tcPr>
            <w:tcW w:w="9060" w:type="dxa"/>
            <w:gridSpan w:val="2"/>
          </w:tcPr>
          <w:p w14:paraId="770597F7" w14:textId="647AE9C4" w:rsidR="00004C6F" w:rsidRPr="00CA19D1" w:rsidRDefault="000C36CC" w:rsidP="00CA19D1">
            <w:pPr>
              <w:widowControl/>
              <w:numPr>
                <w:ilvl w:val="0"/>
                <w:numId w:val="5"/>
              </w:numPr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Analiza przekazu medialnego i narracyjnego – identyfikacja technik manipulacyjnych.</w:t>
            </w:r>
            <w:r w:rsidR="00004C6F" w:rsidRPr="00CA19D1">
              <w:rPr>
                <w:rFonts w:cs="Times New Roman"/>
                <w:bCs/>
                <w:sz w:val="20"/>
                <w:szCs w:val="20"/>
              </w:rPr>
              <w:tab/>
            </w:r>
          </w:p>
        </w:tc>
      </w:tr>
      <w:tr w:rsidR="00004C6F" w:rsidRPr="00CA19D1" w14:paraId="4738D0ED" w14:textId="77777777" w:rsidTr="00004C6F">
        <w:tc>
          <w:tcPr>
            <w:tcW w:w="9060" w:type="dxa"/>
            <w:gridSpan w:val="2"/>
          </w:tcPr>
          <w:p w14:paraId="7B5356E0" w14:textId="3A023154" w:rsidR="00004C6F" w:rsidRPr="00CA19D1" w:rsidRDefault="000C36CC" w:rsidP="00CA19D1">
            <w:pPr>
              <w:widowControl/>
              <w:numPr>
                <w:ilvl w:val="0"/>
                <w:numId w:val="5"/>
              </w:numPr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Zarządzanie informacją w sytuacjach kryzysowych </w:t>
            </w:r>
          </w:p>
        </w:tc>
      </w:tr>
      <w:tr w:rsidR="00004C6F" w:rsidRPr="00CA19D1" w14:paraId="6186FF5F" w14:textId="77777777" w:rsidTr="00004C6F">
        <w:tc>
          <w:tcPr>
            <w:tcW w:w="9060" w:type="dxa"/>
            <w:gridSpan w:val="2"/>
          </w:tcPr>
          <w:p w14:paraId="6CB7C82B" w14:textId="6F2EC826" w:rsidR="00004C6F" w:rsidRPr="00CA19D1" w:rsidRDefault="000C36CC" w:rsidP="00A646E1">
            <w:pPr>
              <w:widowControl/>
              <w:numPr>
                <w:ilvl w:val="0"/>
                <w:numId w:val="5"/>
              </w:numPr>
              <w:suppressAutoHyphens w:val="0"/>
              <w:autoSpaceDN/>
              <w:spacing w:before="100" w:beforeAutospacing="1" w:after="100" w:afterAutospacing="1" w:line="300" w:lineRule="atLeast"/>
              <w:textAlignment w:val="auto"/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Odporność kognitywna </w:t>
            </w:r>
            <w:r w:rsidR="00A646E1"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organizacji</w:t>
            </w:r>
            <w:r w:rsid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 </w:t>
            </w: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– dobre praktyki, </w:t>
            </w:r>
            <w:r w:rsidR="00A646E1"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 xml:space="preserve">rola lidera, </w:t>
            </w:r>
            <w:r w:rsidRPr="00CA19D1">
              <w:rPr>
                <w:rFonts w:eastAsia="Times New Roman" w:cs="Times New Roman"/>
                <w:bCs/>
                <w:kern w:val="0"/>
                <w:sz w:val="21"/>
                <w:szCs w:val="21"/>
                <w:lang w:eastAsia="pl-PL"/>
              </w:rPr>
              <w:t>komunikacja strategiczna.</w:t>
            </w:r>
          </w:p>
        </w:tc>
      </w:tr>
      <w:tr w:rsidR="00004C6F" w:rsidRPr="00CA19D1" w14:paraId="1F2926FE" w14:textId="77777777" w:rsidTr="00004C6F">
        <w:tc>
          <w:tcPr>
            <w:tcW w:w="9060" w:type="dxa"/>
            <w:gridSpan w:val="2"/>
          </w:tcPr>
          <w:p w14:paraId="402ECF7C" w14:textId="77777777" w:rsidR="00004C6F" w:rsidRPr="00CA19D1" w:rsidRDefault="000C36CC" w:rsidP="00A646E1">
            <w:pPr>
              <w:pStyle w:val="Akapitzlist"/>
              <w:widowControl/>
              <w:numPr>
                <w:ilvl w:val="0"/>
                <w:numId w:val="5"/>
              </w:numPr>
              <w:tabs>
                <w:tab w:val="left" w:pos="6330"/>
              </w:tabs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>Opracowanie strategi</w:t>
            </w:r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>i</w:t>
            </w:r>
            <w:r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 xml:space="preserve"> odporności kognitywnej </w:t>
            </w:r>
            <w:r w:rsidR="00A646E1"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 xml:space="preserve">dla wybranej instytucji </w:t>
            </w:r>
            <w:r w:rsidRPr="00CA19D1">
              <w:rPr>
                <w:rFonts w:eastAsia="Times New Roman" w:cs="Times New Roman"/>
                <w:bCs/>
                <w:kern w:val="0"/>
                <w:sz w:val="21"/>
                <w:lang w:eastAsia="pl-PL"/>
              </w:rPr>
              <w:t>- projekt zespołowy</w:t>
            </w:r>
          </w:p>
          <w:p w14:paraId="498F7285" w14:textId="0A613AC6" w:rsidR="00CA19D1" w:rsidRPr="00CA19D1" w:rsidRDefault="00CA19D1" w:rsidP="00CA19D1">
            <w:pPr>
              <w:pStyle w:val="Akapitzlist"/>
              <w:widowControl/>
              <w:tabs>
                <w:tab w:val="left" w:pos="6330"/>
              </w:tabs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</w:tr>
    </w:tbl>
    <w:p w14:paraId="7682BE7E" w14:textId="77777777" w:rsidR="009E3C25" w:rsidRDefault="009E3C25" w:rsidP="009E3C25"/>
    <w:p w14:paraId="3B6CA2CA" w14:textId="03F225FE" w:rsidR="009662AF" w:rsidRDefault="009662AF" w:rsidP="001F74AB">
      <w:pPr>
        <w:rPr>
          <w:rFonts w:eastAsia="Times New Roman" w:cs="Times New Roman"/>
          <w:kern w:val="0"/>
          <w:lang w:val="en-US" w:eastAsia="pl-PL"/>
        </w:rPr>
      </w:pPr>
      <w:proofErr w:type="spellStart"/>
      <w:r>
        <w:rPr>
          <w:rFonts w:eastAsia="Times New Roman" w:cs="Times New Roman"/>
          <w:kern w:val="0"/>
          <w:lang w:val="en-US" w:eastAsia="pl-PL"/>
        </w:rPr>
        <w:t>Literatura</w:t>
      </w:r>
      <w:proofErr w:type="spellEnd"/>
      <w:r>
        <w:rPr>
          <w:rFonts w:eastAsia="Times New Roman" w:cs="Times New Roman"/>
          <w:kern w:val="0"/>
          <w:lang w:val="en-US" w:eastAsia="pl-PL"/>
        </w:rPr>
        <w:t xml:space="preserve"> </w:t>
      </w:r>
      <w:proofErr w:type="spellStart"/>
      <w:r>
        <w:rPr>
          <w:rFonts w:eastAsia="Times New Roman" w:cs="Times New Roman"/>
          <w:kern w:val="0"/>
          <w:lang w:val="en-US" w:eastAsia="pl-PL"/>
        </w:rPr>
        <w:t>podstawowa</w:t>
      </w:r>
      <w:proofErr w:type="spellEnd"/>
      <w:r>
        <w:rPr>
          <w:rFonts w:eastAsia="Times New Roman" w:cs="Times New Roman"/>
          <w:kern w:val="0"/>
          <w:lang w:val="en-US" w:eastAsia="pl-PL"/>
        </w:rPr>
        <w:t>:</w:t>
      </w:r>
    </w:p>
    <w:p w14:paraId="5A2584A0" w14:textId="77777777" w:rsidR="008F731A" w:rsidRDefault="008F731A" w:rsidP="001F74AB">
      <w:pPr>
        <w:rPr>
          <w:rFonts w:eastAsia="Times New Roman" w:cs="Times New Roman"/>
          <w:kern w:val="0"/>
          <w:lang w:val="en-US" w:eastAsia="pl-PL"/>
        </w:rPr>
      </w:pPr>
    </w:p>
    <w:p w14:paraId="09B46BA6" w14:textId="6B7D27CC" w:rsidR="000C61AC" w:rsidRPr="009662AF" w:rsidRDefault="000C61AC" w:rsidP="001F74AB">
      <w:pPr>
        <w:rPr>
          <w:rFonts w:cs="Times New Roman"/>
          <w:lang w:val="en-US"/>
        </w:rPr>
      </w:pPr>
      <w:r w:rsidRPr="009662AF">
        <w:rPr>
          <w:rFonts w:eastAsia="Times New Roman" w:cs="Times New Roman"/>
          <w:kern w:val="0"/>
          <w:lang w:val="en-US" w:eastAsia="pl-PL"/>
        </w:rPr>
        <w:t xml:space="preserve">Huang L., Zhu Q., </w:t>
      </w:r>
      <w:r w:rsidRPr="009662AF">
        <w:rPr>
          <w:rFonts w:eastAsia="Times New Roman" w:cs="Times New Roman"/>
          <w:i/>
          <w:iCs/>
          <w:kern w:val="0"/>
          <w:lang w:val="en-US" w:eastAsia="pl-PL"/>
        </w:rPr>
        <w:t>Cognitive Security: A System</w:t>
      </w:r>
      <w:r w:rsidRPr="009662AF">
        <w:rPr>
          <w:rFonts w:eastAsia="Times New Roman" w:cs="Times New Roman"/>
          <w:i/>
          <w:iCs/>
          <w:kern w:val="0"/>
          <w:lang w:val="en-US" w:eastAsia="pl-PL"/>
        </w:rPr>
        <w:noBreakHyphen/>
        <w:t>Scientific Approach</w:t>
      </w:r>
      <w:r w:rsidRPr="009662AF">
        <w:rPr>
          <w:rFonts w:cs="Times New Roman"/>
          <w:lang w:val="en-US"/>
        </w:rPr>
        <w:t>, Springer 2023.</w:t>
      </w:r>
    </w:p>
    <w:p w14:paraId="6636ABAE" w14:textId="34B65674" w:rsidR="00ED64D1" w:rsidRPr="00101363" w:rsidRDefault="001F74AB" w:rsidP="00101363">
      <w:pPr>
        <w:rPr>
          <w:rFonts w:cs="Times New Roman"/>
          <w:lang w:val="en-US"/>
        </w:rPr>
      </w:pPr>
      <w:r w:rsidRPr="009662AF">
        <w:rPr>
          <w:rFonts w:cs="Times New Roman"/>
          <w:lang w:val="en-US"/>
        </w:rPr>
        <w:t xml:space="preserve">Bennett W. L., Livingston S., </w:t>
      </w:r>
      <w:r w:rsidRPr="009662AF">
        <w:rPr>
          <w:rFonts w:cs="Times New Roman"/>
          <w:i/>
          <w:iCs/>
          <w:lang w:val="en-US"/>
        </w:rPr>
        <w:t>The Disinformation Age: Politics, Technology, and Disruptive Communication in the United State</w:t>
      </w:r>
      <w:r w:rsidRPr="009662AF">
        <w:rPr>
          <w:rFonts w:cs="Times New Roman"/>
          <w:lang w:val="en-US"/>
        </w:rPr>
        <w:t>s, Cambridge University Press, New York 2020.</w:t>
      </w:r>
    </w:p>
    <w:p w14:paraId="59E60448" w14:textId="3F11E12B" w:rsidR="001F74AB" w:rsidRPr="009662AF" w:rsidRDefault="00ED64D1" w:rsidP="00ED64D1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bidi="ar-SA"/>
        </w:rPr>
      </w:pPr>
      <w:r w:rsidRPr="009662AF">
        <w:rPr>
          <w:rFonts w:cs="Times New Roman"/>
          <w:kern w:val="0"/>
          <w:lang w:bidi="ar-SA"/>
        </w:rPr>
        <w:t xml:space="preserve">Szczygielska, A. (2025). </w:t>
      </w:r>
      <w:r w:rsidRPr="009662AF">
        <w:rPr>
          <w:rFonts w:cs="Times New Roman"/>
          <w:i/>
          <w:iCs/>
          <w:kern w:val="0"/>
          <w:lang w:bidi="ar-SA"/>
        </w:rPr>
        <w:t>Wojna kognitywna – źródła i zasadnicze cechy</w:t>
      </w:r>
      <w:r w:rsidRPr="009662AF">
        <w:rPr>
          <w:rFonts w:cs="Times New Roman"/>
          <w:kern w:val="0"/>
          <w:lang w:bidi="ar-SA"/>
        </w:rPr>
        <w:t xml:space="preserve">, Bellona, Tom 720, Nr 1/2025 </w:t>
      </w:r>
    </w:p>
    <w:bookmarkEnd w:id="0"/>
    <w:p w14:paraId="6DE906C1" w14:textId="73C1C368" w:rsidR="001F74AB" w:rsidRPr="009662AF" w:rsidRDefault="001F74AB" w:rsidP="009662AF">
      <w:pPr>
        <w:pStyle w:val="Standard"/>
        <w:spacing w:after="0" w:line="240" w:lineRule="auto"/>
        <w:rPr>
          <w:rFonts w:ascii="Times New Roman" w:hAnsi="Times New Roman"/>
          <w:kern w:val="0"/>
          <w:sz w:val="24"/>
          <w:szCs w:val="24"/>
          <w:lang w:eastAsia="pl-PL"/>
        </w:rPr>
      </w:pPr>
      <w:proofErr w:type="spellStart"/>
      <w:r w:rsidRPr="009662AF">
        <w:rPr>
          <w:rFonts w:ascii="Times New Roman" w:hAnsi="Times New Roman"/>
          <w:kern w:val="0"/>
          <w:sz w:val="24"/>
          <w:szCs w:val="24"/>
          <w:lang w:eastAsia="pl-PL"/>
        </w:rPr>
        <w:t>Rid</w:t>
      </w:r>
      <w:proofErr w:type="spellEnd"/>
      <w:r w:rsidRPr="009662AF">
        <w:rPr>
          <w:rFonts w:ascii="Times New Roman" w:hAnsi="Times New Roman"/>
          <w:kern w:val="0"/>
          <w:sz w:val="24"/>
          <w:szCs w:val="24"/>
          <w:lang w:eastAsia="pl-PL"/>
        </w:rPr>
        <w:t xml:space="preserve"> T., </w:t>
      </w:r>
      <w:r w:rsidRPr="009662AF">
        <w:rPr>
          <w:rFonts w:ascii="Times New Roman" w:hAnsi="Times New Roman"/>
          <w:i/>
          <w:iCs/>
          <w:kern w:val="0"/>
          <w:sz w:val="24"/>
          <w:szCs w:val="24"/>
          <w:lang w:eastAsia="pl-PL"/>
        </w:rPr>
        <w:t>Wojna informacyjna. Tajna historia dezinformacji i wojny politycznej</w:t>
      </w:r>
      <w:r w:rsidRPr="009662AF">
        <w:rPr>
          <w:rFonts w:ascii="Times New Roman" w:hAnsi="Times New Roman"/>
          <w:kern w:val="0"/>
          <w:sz w:val="24"/>
          <w:szCs w:val="24"/>
          <w:lang w:eastAsia="pl-PL"/>
        </w:rPr>
        <w:t>, przeł. F. Tyl, Bellona, Warszawa 2022.</w:t>
      </w:r>
    </w:p>
    <w:p w14:paraId="313B4407" w14:textId="77777777" w:rsidR="00101363" w:rsidRDefault="001F74AB" w:rsidP="006E6A55">
      <w:pPr>
        <w:widowControl/>
        <w:suppressAutoHyphens w:val="0"/>
        <w:autoSpaceDN/>
        <w:spacing w:line="300" w:lineRule="atLeast"/>
        <w:textAlignment w:val="auto"/>
        <w:rPr>
          <w:rFonts w:eastAsia="Times New Roman" w:cs="Times New Roman"/>
          <w:kern w:val="0"/>
          <w:lang w:eastAsia="pl-PL" w:bidi="ar-SA"/>
        </w:rPr>
      </w:pPr>
      <w:proofErr w:type="spellStart"/>
      <w:r w:rsidRPr="009662AF">
        <w:rPr>
          <w:rFonts w:cs="Times New Roman"/>
        </w:rPr>
        <w:lastRenderedPageBreak/>
        <w:t>Pomerantsev</w:t>
      </w:r>
      <w:proofErr w:type="spellEnd"/>
      <w:r w:rsidRPr="009662AF">
        <w:rPr>
          <w:rFonts w:cs="Times New Roman"/>
        </w:rPr>
        <w:t xml:space="preserve"> P., </w:t>
      </w:r>
      <w:r w:rsidR="000C61AC" w:rsidRPr="009662AF">
        <w:rPr>
          <w:rFonts w:eastAsia="Times New Roman" w:cs="Times New Roman"/>
          <w:i/>
          <w:iCs/>
          <w:kern w:val="0"/>
          <w:lang w:eastAsia="pl-PL" w:bidi="ar-SA"/>
        </w:rPr>
        <w:t>To nie jest propaganda. Przygody na wojnie z rzeczywistością</w:t>
      </w:r>
      <w:r w:rsidR="009662AF">
        <w:rPr>
          <w:rFonts w:eastAsia="Times New Roman" w:cs="Times New Roman"/>
          <w:i/>
          <w:iCs/>
          <w:kern w:val="0"/>
          <w:lang w:eastAsia="pl-PL" w:bidi="ar-SA"/>
        </w:rPr>
        <w:t>,</w:t>
      </w:r>
      <w:r w:rsidR="000C61AC" w:rsidRPr="009662AF">
        <w:rPr>
          <w:rFonts w:eastAsia="Times New Roman" w:cs="Times New Roman"/>
          <w:kern w:val="0"/>
          <w:lang w:eastAsia="pl-PL" w:bidi="ar-SA"/>
        </w:rPr>
        <w:br/>
        <w:t>Wydawnictwo Krytyki Politycznej, Warszawa 2020</w:t>
      </w:r>
      <w:r w:rsidR="009662AF">
        <w:rPr>
          <w:rFonts w:eastAsia="Times New Roman" w:cs="Times New Roman"/>
          <w:kern w:val="0"/>
          <w:lang w:eastAsia="pl-PL" w:bidi="ar-SA"/>
        </w:rPr>
        <w:t>.</w:t>
      </w:r>
    </w:p>
    <w:p w14:paraId="26C85EE2" w14:textId="5BC1B4A0" w:rsidR="00ED64D1" w:rsidRPr="00101363" w:rsidRDefault="000C61AC" w:rsidP="006E6A55">
      <w:pPr>
        <w:widowControl/>
        <w:suppressAutoHyphens w:val="0"/>
        <w:autoSpaceDN/>
        <w:spacing w:line="300" w:lineRule="atLeast"/>
        <w:textAlignment w:val="auto"/>
        <w:rPr>
          <w:rFonts w:eastAsia="Times New Roman" w:cs="Times New Roman"/>
          <w:kern w:val="0"/>
          <w:lang w:eastAsia="pl-PL" w:bidi="ar-SA"/>
        </w:rPr>
      </w:pPr>
      <w:proofErr w:type="spellStart"/>
      <w:r w:rsidRPr="009662AF">
        <w:rPr>
          <w:rFonts w:eastAsia="Times New Roman" w:cs="Times New Roman"/>
          <w:kern w:val="0"/>
          <w:lang w:eastAsia="pl-PL" w:bidi="ar-SA"/>
        </w:rPr>
        <w:t>Rid</w:t>
      </w:r>
      <w:proofErr w:type="spellEnd"/>
      <w:r w:rsidRPr="009662AF">
        <w:rPr>
          <w:rFonts w:eastAsia="Times New Roman" w:cs="Times New Roman"/>
          <w:kern w:val="0"/>
          <w:lang w:eastAsia="pl-PL" w:bidi="ar-SA"/>
        </w:rPr>
        <w:t xml:space="preserve"> T., </w:t>
      </w:r>
      <w:r w:rsidRPr="009662AF">
        <w:rPr>
          <w:rFonts w:eastAsia="Times New Roman" w:cs="Times New Roman"/>
          <w:i/>
          <w:iCs/>
          <w:kern w:val="0"/>
          <w:lang w:eastAsia="pl-PL" w:bidi="ar-SA"/>
        </w:rPr>
        <w:t>Cyberwojna nie nadejdzie</w:t>
      </w:r>
      <w:r w:rsidRPr="009662AF">
        <w:rPr>
          <w:rFonts w:eastAsia="Times New Roman" w:cs="Times New Roman"/>
          <w:kern w:val="0"/>
          <w:lang w:eastAsia="pl-PL" w:bidi="ar-SA"/>
        </w:rPr>
        <w:t>, Wydawnictwo Bellona, Warszawa: 2021,</w:t>
      </w:r>
    </w:p>
    <w:p w14:paraId="6FECC1B1" w14:textId="2B7D6BF9" w:rsidR="00ED64D1" w:rsidRPr="00CC62F1" w:rsidRDefault="00ED64D1" w:rsidP="006E6A55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en-US" w:bidi="ar-SA"/>
        </w:rPr>
      </w:pPr>
      <w:proofErr w:type="spellStart"/>
      <w:r w:rsidRPr="009662AF">
        <w:rPr>
          <w:rFonts w:cs="Times New Roman"/>
          <w:kern w:val="0"/>
          <w:lang w:bidi="ar-SA"/>
        </w:rPr>
        <w:t>Volkoff</w:t>
      </w:r>
      <w:proofErr w:type="spellEnd"/>
      <w:r w:rsidRPr="009662AF">
        <w:rPr>
          <w:rFonts w:cs="Times New Roman"/>
          <w:kern w:val="0"/>
          <w:lang w:bidi="ar-SA"/>
        </w:rPr>
        <w:t xml:space="preserve">, V., </w:t>
      </w:r>
      <w:r w:rsidRPr="009662AF">
        <w:rPr>
          <w:rFonts w:cs="Times New Roman"/>
          <w:i/>
          <w:iCs/>
          <w:kern w:val="0"/>
          <w:lang w:bidi="ar-SA"/>
        </w:rPr>
        <w:t>Krótka historia dezinformacji</w:t>
      </w:r>
      <w:r w:rsidRPr="009662AF">
        <w:rPr>
          <w:rFonts w:cs="Times New Roman"/>
          <w:kern w:val="0"/>
          <w:lang w:bidi="ar-SA"/>
        </w:rPr>
        <w:t xml:space="preserve">, Wyd. </w:t>
      </w:r>
      <w:r w:rsidRPr="00CC62F1">
        <w:rPr>
          <w:rFonts w:cs="Times New Roman"/>
          <w:kern w:val="0"/>
          <w:lang w:val="en-US" w:bidi="ar-SA"/>
        </w:rPr>
        <w:t xml:space="preserve">WEKTORY 2022. </w:t>
      </w:r>
    </w:p>
    <w:p w14:paraId="056F41C9" w14:textId="04F9403E" w:rsidR="000C61AC" w:rsidRPr="00CC62F1" w:rsidRDefault="009662AF" w:rsidP="006E6A55">
      <w:pPr>
        <w:widowControl/>
        <w:suppressAutoHyphens w:val="0"/>
        <w:autoSpaceDE w:val="0"/>
        <w:adjustRightInd w:val="0"/>
        <w:textAlignment w:val="auto"/>
        <w:rPr>
          <w:rFonts w:eastAsia="ExoSoft-Regular" w:cs="Times New Roman"/>
          <w:kern w:val="0"/>
          <w:lang w:val="en-US" w:bidi="ar-SA"/>
        </w:rPr>
      </w:pPr>
      <w:r w:rsidRPr="00CC62F1">
        <w:rPr>
          <w:rFonts w:eastAsia="ExoSoft-Italic" w:cs="Times New Roman"/>
          <w:i/>
          <w:iCs/>
          <w:kern w:val="0"/>
          <w:lang w:val="en-US" w:bidi="ar-SA"/>
        </w:rPr>
        <w:t>NATO Warfighting Capstone Concept</w:t>
      </w:r>
      <w:r w:rsidRPr="00CC62F1">
        <w:rPr>
          <w:rFonts w:eastAsia="ExoSoft-Regular" w:cs="Times New Roman"/>
          <w:kern w:val="0"/>
          <w:lang w:val="en-US" w:bidi="ar-SA"/>
        </w:rPr>
        <w:t>, NATO/OTAN [online], https://www.act.nato.int/wp-content/uploads/2023/06/NWCC-Glossy-18-MAY.pdf [</w:t>
      </w:r>
    </w:p>
    <w:p w14:paraId="7D16B146" w14:textId="10BE5BB5" w:rsidR="009662AF" w:rsidRDefault="009662AF" w:rsidP="00ED64D1">
      <w:pPr>
        <w:widowControl/>
        <w:suppressAutoHyphens w:val="0"/>
        <w:autoSpaceDN/>
        <w:spacing w:before="100" w:beforeAutospacing="1" w:after="100" w:afterAutospacing="1" w:line="300" w:lineRule="atLeast"/>
        <w:textAlignment w:val="auto"/>
        <w:outlineLvl w:val="1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Literatura uzupełniająca:</w:t>
      </w:r>
    </w:p>
    <w:p w14:paraId="44D8CC35" w14:textId="57DF3D89" w:rsidR="009662AF" w:rsidRDefault="000C61AC" w:rsidP="006E6A55">
      <w:pPr>
        <w:widowControl/>
        <w:suppressAutoHyphens w:val="0"/>
        <w:autoSpaceDN/>
        <w:spacing w:line="300" w:lineRule="atLeast"/>
        <w:textAlignment w:val="auto"/>
        <w:outlineLvl w:val="1"/>
        <w:rPr>
          <w:rFonts w:eastAsia="Times New Roman" w:cs="Times New Roman"/>
          <w:kern w:val="0"/>
          <w:lang w:eastAsia="pl-PL" w:bidi="ar-SA"/>
        </w:rPr>
      </w:pPr>
      <w:r w:rsidRPr="009662AF">
        <w:rPr>
          <w:rFonts w:eastAsia="Times New Roman" w:cs="Times New Roman"/>
          <w:kern w:val="0"/>
          <w:lang w:eastAsia="pl-PL" w:bidi="ar-SA"/>
        </w:rPr>
        <w:t>Brzeski</w:t>
      </w:r>
      <w:r w:rsidR="00ED64D1" w:rsidRPr="009662AF">
        <w:rPr>
          <w:rFonts w:eastAsia="Times New Roman" w:cs="Times New Roman"/>
          <w:kern w:val="0"/>
          <w:lang w:eastAsia="pl-PL" w:bidi="ar-SA"/>
        </w:rPr>
        <w:t xml:space="preserve"> R., </w:t>
      </w:r>
      <w:r w:rsidRPr="009662AF">
        <w:rPr>
          <w:rFonts w:eastAsia="Times New Roman" w:cs="Times New Roman"/>
          <w:i/>
          <w:iCs/>
          <w:kern w:val="0"/>
          <w:lang w:eastAsia="pl-PL" w:bidi="ar-SA"/>
        </w:rPr>
        <w:t>Wojna informacyjna. Wojna nowej generacji</w:t>
      </w:r>
      <w:r w:rsidR="009662AF">
        <w:rPr>
          <w:rFonts w:eastAsia="Times New Roman" w:cs="Times New Roman"/>
          <w:kern w:val="0"/>
          <w:lang w:eastAsia="pl-PL" w:bidi="ar-SA"/>
        </w:rPr>
        <w:t xml:space="preserve">, </w:t>
      </w:r>
      <w:r w:rsidRPr="009662AF">
        <w:rPr>
          <w:rFonts w:eastAsia="Times New Roman" w:cs="Times New Roman"/>
          <w:kern w:val="0"/>
          <w:lang w:eastAsia="pl-PL" w:bidi="ar-SA"/>
        </w:rPr>
        <w:t xml:space="preserve">Warszawa: Wydawnictwo Antyk – Marcin Dybowski, </w:t>
      </w:r>
      <w:proofErr w:type="gramStart"/>
      <w:r w:rsidRPr="009662AF">
        <w:rPr>
          <w:rFonts w:eastAsia="Times New Roman" w:cs="Times New Roman"/>
          <w:kern w:val="0"/>
          <w:lang w:eastAsia="pl-PL" w:bidi="ar-SA"/>
        </w:rPr>
        <w:t>2014,</w:t>
      </w:r>
      <w:r w:rsidR="009662AF">
        <w:rPr>
          <w:rFonts w:eastAsia="Times New Roman" w:cs="Times New Roman"/>
          <w:kern w:val="0"/>
          <w:lang w:eastAsia="pl-PL" w:bidi="ar-SA"/>
        </w:rPr>
        <w:t>.</w:t>
      </w:r>
      <w:proofErr w:type="gramEnd"/>
    </w:p>
    <w:p w14:paraId="40919B87" w14:textId="1229477A" w:rsidR="00B35280" w:rsidRPr="009662AF" w:rsidRDefault="00ED64D1" w:rsidP="006E6A55">
      <w:pPr>
        <w:widowControl/>
        <w:suppressAutoHyphens w:val="0"/>
        <w:autoSpaceDN/>
        <w:spacing w:line="300" w:lineRule="atLeast"/>
        <w:textAlignment w:val="auto"/>
        <w:outlineLvl w:val="1"/>
        <w:rPr>
          <w:rFonts w:eastAsia="Times New Roman" w:cs="Times New Roman"/>
          <w:kern w:val="0"/>
          <w:lang w:eastAsia="pl-PL" w:bidi="ar-SA"/>
        </w:rPr>
      </w:pPr>
      <w:r w:rsidRPr="009662AF">
        <w:rPr>
          <w:rFonts w:eastAsia="Times New Roman" w:cs="Times New Roman"/>
          <w:kern w:val="0"/>
          <w:lang w:eastAsia="pl-PL" w:bidi="ar-SA"/>
        </w:rPr>
        <w:t xml:space="preserve">Marek </w:t>
      </w:r>
      <w:r w:rsidR="000C61AC" w:rsidRPr="009662AF">
        <w:rPr>
          <w:rFonts w:eastAsia="Times New Roman" w:cs="Times New Roman"/>
          <w:kern w:val="0"/>
          <w:lang w:eastAsia="pl-PL" w:bidi="ar-SA"/>
        </w:rPr>
        <w:t>M</w:t>
      </w:r>
      <w:r w:rsidRPr="009662AF">
        <w:rPr>
          <w:rFonts w:eastAsia="Times New Roman" w:cs="Times New Roman"/>
          <w:kern w:val="0"/>
          <w:lang w:eastAsia="pl-PL" w:bidi="ar-SA"/>
        </w:rPr>
        <w:t xml:space="preserve">., </w:t>
      </w:r>
      <w:r w:rsidR="000C61AC" w:rsidRPr="009662AF">
        <w:rPr>
          <w:rFonts w:eastAsia="Times New Roman" w:cs="Times New Roman"/>
          <w:i/>
          <w:iCs/>
          <w:kern w:val="0"/>
          <w:lang w:eastAsia="pl-PL" w:bidi="ar-SA"/>
        </w:rPr>
        <w:t>Wojna informacyjna Federacji Rosyjskiej przeciwko Ukrainie, Polsce i NATO</w:t>
      </w:r>
      <w:r w:rsidRPr="009662AF">
        <w:rPr>
          <w:rFonts w:eastAsia="Times New Roman" w:cs="Times New Roman"/>
          <w:kern w:val="0"/>
          <w:lang w:eastAsia="pl-PL" w:bidi="ar-SA"/>
        </w:rPr>
        <w:t xml:space="preserve">, </w:t>
      </w:r>
      <w:proofErr w:type="spellStart"/>
      <w:r w:rsidR="000C61AC" w:rsidRPr="009662AF">
        <w:rPr>
          <w:rFonts w:eastAsia="Times New Roman" w:cs="Times New Roman"/>
          <w:kern w:val="0"/>
          <w:lang w:eastAsia="pl-PL" w:bidi="ar-SA"/>
        </w:rPr>
        <w:t>Difin</w:t>
      </w:r>
      <w:proofErr w:type="spellEnd"/>
      <w:r w:rsidR="000C61AC" w:rsidRPr="009662AF">
        <w:rPr>
          <w:rFonts w:eastAsia="Times New Roman" w:cs="Times New Roman"/>
          <w:kern w:val="0"/>
          <w:lang w:eastAsia="pl-PL" w:bidi="ar-SA"/>
        </w:rPr>
        <w:t xml:space="preserve">, </w:t>
      </w:r>
      <w:r w:rsidRPr="009662AF">
        <w:rPr>
          <w:rFonts w:eastAsia="Times New Roman" w:cs="Times New Roman"/>
          <w:kern w:val="0"/>
          <w:lang w:eastAsia="pl-PL" w:bidi="ar-SA"/>
        </w:rPr>
        <w:t xml:space="preserve">Warszawa: </w:t>
      </w:r>
      <w:r w:rsidR="000C61AC" w:rsidRPr="009662AF">
        <w:rPr>
          <w:rFonts w:eastAsia="Times New Roman" w:cs="Times New Roman"/>
          <w:kern w:val="0"/>
          <w:lang w:eastAsia="pl-PL" w:bidi="ar-SA"/>
        </w:rPr>
        <w:t>2023</w:t>
      </w:r>
      <w:r w:rsidR="00947243">
        <w:rPr>
          <w:rFonts w:eastAsia="Times New Roman" w:cs="Times New Roman"/>
          <w:kern w:val="0"/>
          <w:lang w:eastAsia="pl-PL" w:bidi="ar-SA"/>
        </w:rPr>
        <w:t>.</w:t>
      </w:r>
    </w:p>
    <w:p w14:paraId="34DB930F" w14:textId="4052C24B" w:rsidR="00B35280" w:rsidRPr="009662AF" w:rsidRDefault="00B35280" w:rsidP="006E6A55">
      <w:pPr>
        <w:pStyle w:val="Standard"/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Benkler</w:t>
      </w:r>
      <w:proofErr w:type="spellEnd"/>
      <w:r w:rsidR="000C61AC"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Y.</w:t>
      </w:r>
      <w:r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, Faris</w:t>
      </w:r>
      <w:r w:rsidR="000C61AC"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R.</w:t>
      </w:r>
      <w:r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,</w:t>
      </w:r>
      <w:r w:rsidR="000C61AC"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Roberts</w:t>
      </w:r>
      <w:r w:rsidR="000C61AC"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H.,</w:t>
      </w:r>
      <w:r w:rsidRPr="009662AF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 </w:t>
      </w:r>
      <w:hyperlink r:id="rId7" w:history="1">
        <w:r w:rsidRPr="009662AF">
          <w:rPr>
            <w:rStyle w:val="Uwydatnienie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Network Propaganda: Manipulation, Disinformation, and Radicalization in American Politics</w:t>
        </w:r>
      </w:hyperlink>
      <w:hyperlink r:id="rId8" w:history="1">
        <w:r w:rsidRPr="009662AF">
          <w:rPr>
            <w:rFonts w:ascii="Times New Roman" w:hAnsi="Times New Roman"/>
            <w:kern w:val="0"/>
            <w:sz w:val="24"/>
            <w:szCs w:val="24"/>
            <w:lang w:val="en-US" w:eastAsia="pl-PL"/>
          </w:rPr>
          <w:t>, Oxford University Press</w:t>
        </w:r>
      </w:hyperlink>
      <w:r w:rsidRPr="009662AF">
        <w:rPr>
          <w:rFonts w:ascii="Times New Roman" w:hAnsi="Times New Roman"/>
          <w:kern w:val="0"/>
          <w:sz w:val="24"/>
          <w:szCs w:val="24"/>
          <w:lang w:val="en-US" w:eastAsia="pl-PL"/>
        </w:rPr>
        <w:t xml:space="preserve"> 2018.</w:t>
      </w:r>
    </w:p>
    <w:p w14:paraId="39DDA706" w14:textId="41F4A10C" w:rsidR="00B35280" w:rsidRPr="009662AF" w:rsidRDefault="00B35280" w:rsidP="006E6A55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kern w:val="0"/>
          <w:lang w:val="en-US" w:eastAsia="pl-PL" w:bidi="ar-SA"/>
        </w:rPr>
      </w:pPr>
      <w:r w:rsidRPr="009662AF">
        <w:rPr>
          <w:rFonts w:cs="Times New Roman"/>
          <w:shd w:val="clear" w:color="auto" w:fill="FFFFFF"/>
          <w:lang w:val="en-US"/>
        </w:rPr>
        <w:t>Emerson T. Brooking &amp; P. W. Singer: </w:t>
      </w:r>
      <w:proofErr w:type="spellStart"/>
      <w:r>
        <w:fldChar w:fldCharType="begin"/>
      </w:r>
      <w:r w:rsidRPr="0087072C">
        <w:rPr>
          <w:lang w:val="en-US"/>
        </w:rPr>
        <w:instrText>HYPERLINK "https://www.amazon.com/LikeWar-Weaponization-P-W-Singer/dp/1328695743"</w:instrText>
      </w:r>
      <w:r>
        <w:fldChar w:fldCharType="separate"/>
      </w:r>
      <w:r w:rsidRPr="009662AF">
        <w:rPr>
          <w:rStyle w:val="Uwydatnienie"/>
          <w:rFonts w:cs="Times New Roman"/>
          <w:shd w:val="clear" w:color="auto" w:fill="FFFFFF"/>
          <w:lang w:val="en-US"/>
        </w:rPr>
        <w:t>LikeWar</w:t>
      </w:r>
      <w:proofErr w:type="spellEnd"/>
      <w:r w:rsidRPr="009662AF">
        <w:rPr>
          <w:rStyle w:val="Uwydatnienie"/>
          <w:rFonts w:cs="Times New Roman"/>
          <w:shd w:val="clear" w:color="auto" w:fill="FFFFFF"/>
          <w:lang w:val="en-US"/>
        </w:rPr>
        <w:t xml:space="preserve">: The Weaponization of </w:t>
      </w:r>
      <w:proofErr w:type="gramStart"/>
      <w:r w:rsidRPr="009662AF">
        <w:rPr>
          <w:rStyle w:val="Uwydatnienie"/>
          <w:rFonts w:cs="Times New Roman"/>
          <w:shd w:val="clear" w:color="auto" w:fill="FFFFFF"/>
          <w:lang w:val="en-US"/>
        </w:rPr>
        <w:t>Social Media</w:t>
      </w:r>
      <w:proofErr w:type="gramEnd"/>
      <w:r>
        <w:fldChar w:fldCharType="end"/>
      </w:r>
      <w:r w:rsidR="000C61AC" w:rsidRPr="009662AF">
        <w:rPr>
          <w:rStyle w:val="Uwydatnienie"/>
          <w:rFonts w:cs="Times New Roman"/>
          <w:shd w:val="clear" w:color="auto" w:fill="FFFFFF"/>
          <w:lang w:val="en-US"/>
        </w:rPr>
        <w:t xml:space="preserve">, </w:t>
      </w:r>
      <w:r w:rsidRPr="009662AF">
        <w:rPr>
          <w:rFonts w:eastAsia="Times New Roman" w:cs="Times New Roman"/>
          <w:kern w:val="0"/>
          <w:lang w:val="en-US" w:eastAsia="pl-PL" w:bidi="ar-SA"/>
        </w:rPr>
        <w:t>Mariner Books</w:t>
      </w:r>
      <w:r w:rsidR="000C61AC" w:rsidRPr="009662AF">
        <w:rPr>
          <w:rFonts w:eastAsia="Times New Roman" w:cs="Times New Roman"/>
          <w:kern w:val="0"/>
          <w:lang w:val="en-US" w:eastAsia="pl-PL" w:bidi="ar-SA"/>
        </w:rPr>
        <w:t xml:space="preserve"> 2019</w:t>
      </w:r>
    </w:p>
    <w:p w14:paraId="0384A282" w14:textId="77777777" w:rsidR="00947243" w:rsidRDefault="00947243" w:rsidP="006E6A55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kern w:val="0"/>
          <w:lang w:eastAsia="pl-PL" w:bidi="ar-SA"/>
        </w:rPr>
      </w:pPr>
      <w:proofErr w:type="spellStart"/>
      <w:r w:rsidRPr="009662AF">
        <w:rPr>
          <w:rFonts w:eastAsia="Times New Roman" w:cs="Times New Roman"/>
          <w:kern w:val="0"/>
          <w:lang w:eastAsia="pl-PL" w:bidi="ar-SA"/>
        </w:rPr>
        <w:t>Haidt</w:t>
      </w:r>
      <w:proofErr w:type="spellEnd"/>
      <w:r w:rsidRPr="009662AF">
        <w:rPr>
          <w:rFonts w:eastAsia="Times New Roman" w:cs="Times New Roman"/>
          <w:kern w:val="0"/>
          <w:lang w:eastAsia="pl-PL" w:bidi="ar-SA"/>
        </w:rPr>
        <w:t xml:space="preserve"> J., </w:t>
      </w:r>
      <w:r w:rsidRPr="009662AF">
        <w:rPr>
          <w:rFonts w:eastAsia="Times New Roman" w:cs="Times New Roman"/>
          <w:i/>
          <w:iCs/>
          <w:kern w:val="0"/>
          <w:lang w:eastAsia="pl-PL" w:bidi="ar-SA"/>
        </w:rPr>
        <w:t>Niespokojne pokolenie. Jak wielkie przeprogramowanie dzieciństwa wywołało epidemię chorób psychicznych</w:t>
      </w:r>
      <w:r w:rsidRPr="009662AF">
        <w:rPr>
          <w:rFonts w:eastAsia="Times New Roman" w:cs="Times New Roman"/>
          <w:kern w:val="0"/>
          <w:lang w:eastAsia="pl-PL" w:bidi="ar-SA"/>
        </w:rPr>
        <w:t>, przeł. R. Filipowski, Wydawnictwo Zysk i S-ka, Poznań 2025.</w:t>
      </w:r>
    </w:p>
    <w:p w14:paraId="15C43063" w14:textId="5E0FFEC2" w:rsidR="00B35280" w:rsidRPr="009662AF" w:rsidRDefault="00B35280" w:rsidP="006E6A55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kern w:val="0"/>
          <w:lang w:eastAsia="pl-PL" w:bidi="ar-SA"/>
        </w:rPr>
      </w:pPr>
      <w:r w:rsidRPr="009662AF">
        <w:rPr>
          <w:rFonts w:eastAsia="Times New Roman" w:cs="Times New Roman"/>
          <w:kern w:val="0"/>
          <w:lang w:eastAsia="pl-PL"/>
        </w:rPr>
        <w:t xml:space="preserve">Daniel </w:t>
      </w:r>
      <w:proofErr w:type="spellStart"/>
      <w:r w:rsidRPr="009662AF">
        <w:rPr>
          <w:rFonts w:eastAsia="Times New Roman" w:cs="Times New Roman"/>
          <w:kern w:val="0"/>
          <w:lang w:eastAsia="pl-PL"/>
        </w:rPr>
        <w:t>Kahneman</w:t>
      </w:r>
      <w:proofErr w:type="spellEnd"/>
      <w:r w:rsidRPr="009662AF">
        <w:rPr>
          <w:rFonts w:eastAsia="Times New Roman" w:cs="Times New Roman"/>
          <w:kern w:val="0"/>
          <w:lang w:eastAsia="pl-PL"/>
        </w:rPr>
        <w:t xml:space="preserve">, </w:t>
      </w:r>
      <w:r w:rsidRPr="009662AF">
        <w:rPr>
          <w:rFonts w:eastAsia="Times New Roman" w:cs="Times New Roman"/>
          <w:i/>
          <w:iCs/>
          <w:kern w:val="0"/>
          <w:lang w:eastAsia="pl-PL"/>
        </w:rPr>
        <w:t>Pułapki myślenia. O myśleniu szybkim i wolnym</w:t>
      </w:r>
      <w:r w:rsidRPr="009662AF">
        <w:rPr>
          <w:rFonts w:eastAsia="Times New Roman" w:cs="Times New Roman"/>
          <w:kern w:val="0"/>
          <w:lang w:eastAsia="pl-PL" w:bidi="ar-SA"/>
        </w:rPr>
        <w:t>, Media Rodzina, 2024</w:t>
      </w:r>
    </w:p>
    <w:p w14:paraId="45C137EA" w14:textId="00EC0DF7" w:rsidR="00947243" w:rsidRPr="009662AF" w:rsidRDefault="00947243" w:rsidP="006E6A55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kern w:val="0"/>
          <w:lang w:eastAsia="pl-PL" w:bidi="ar-SA"/>
        </w:rPr>
      </w:pPr>
      <w:r w:rsidRPr="00947243">
        <w:rPr>
          <w:rFonts w:eastAsia="Times New Roman" w:cs="Times New Roman"/>
          <w:kern w:val="0"/>
          <w:lang w:eastAsia="pl-PL" w:bidi="ar-SA"/>
        </w:rPr>
        <w:t xml:space="preserve">Konieczny J., </w:t>
      </w:r>
      <w:proofErr w:type="spellStart"/>
      <w:r w:rsidRPr="00947243">
        <w:rPr>
          <w:rFonts w:eastAsia="Times New Roman" w:cs="Times New Roman"/>
          <w:kern w:val="0"/>
          <w:lang w:eastAsia="pl-PL" w:bidi="ar-SA"/>
        </w:rPr>
        <w:t>Wawrzynowicz</w:t>
      </w:r>
      <w:proofErr w:type="spellEnd"/>
      <w:r w:rsidRPr="00947243">
        <w:rPr>
          <w:rFonts w:eastAsia="Times New Roman" w:cs="Times New Roman"/>
          <w:kern w:val="0"/>
          <w:lang w:eastAsia="pl-PL" w:bidi="ar-SA"/>
        </w:rPr>
        <w:t xml:space="preserve"> J., Mydlarska J., </w:t>
      </w:r>
      <w:r w:rsidRPr="00947243">
        <w:rPr>
          <w:rFonts w:eastAsia="Times New Roman" w:cs="Times New Roman"/>
          <w:i/>
          <w:iCs/>
          <w:kern w:val="0"/>
          <w:lang w:eastAsia="pl-PL" w:bidi="ar-SA"/>
        </w:rPr>
        <w:t>Psychologia bezpieczeństwa</w:t>
      </w:r>
      <w:r w:rsidRPr="00947243">
        <w:rPr>
          <w:rFonts w:eastAsia="Times New Roman" w:cs="Times New Roman"/>
          <w:kern w:val="0"/>
          <w:lang w:eastAsia="pl-PL" w:bidi="ar-SA"/>
        </w:rPr>
        <w:t>, Poznań 2011.</w:t>
      </w:r>
    </w:p>
    <w:p w14:paraId="0AC2C62B" w14:textId="67232C1E" w:rsidR="00ED64D1" w:rsidRPr="006E6A55" w:rsidRDefault="00ED64D1" w:rsidP="00ED64D1">
      <w:pPr>
        <w:widowControl/>
        <w:suppressAutoHyphens w:val="0"/>
        <w:autoSpaceDE w:val="0"/>
        <w:adjustRightInd w:val="0"/>
        <w:textAlignment w:val="auto"/>
        <w:rPr>
          <w:rFonts w:eastAsia="ExoSoft-Regular" w:cs="Times New Roman"/>
          <w:kern w:val="0"/>
          <w:lang w:bidi="ar-SA"/>
        </w:rPr>
      </w:pPr>
      <w:r w:rsidRPr="009662AF">
        <w:rPr>
          <w:rFonts w:eastAsia="ExoSoft-Regular" w:cs="Times New Roman"/>
          <w:kern w:val="0"/>
          <w:lang w:bidi="ar-SA"/>
        </w:rPr>
        <w:t xml:space="preserve">Zybertowicz A. z zespołem, </w:t>
      </w:r>
      <w:proofErr w:type="spellStart"/>
      <w:r w:rsidRPr="009662AF">
        <w:rPr>
          <w:rFonts w:eastAsia="ExoSoft-Italic" w:cs="Times New Roman"/>
          <w:i/>
          <w:iCs/>
          <w:kern w:val="0"/>
          <w:lang w:bidi="ar-SA"/>
        </w:rPr>
        <w:t>Samobojstwo</w:t>
      </w:r>
      <w:proofErr w:type="spellEnd"/>
      <w:r w:rsidRPr="009662AF">
        <w:rPr>
          <w:rFonts w:eastAsia="ExoSoft-Italic" w:cs="Times New Roman"/>
          <w:i/>
          <w:iCs/>
          <w:kern w:val="0"/>
          <w:lang w:bidi="ar-SA"/>
        </w:rPr>
        <w:t xml:space="preserve"> oświecenia? Jak </w:t>
      </w:r>
      <w:proofErr w:type="spellStart"/>
      <w:r w:rsidRPr="009662AF">
        <w:rPr>
          <w:rFonts w:eastAsia="ExoSoft-Italic" w:cs="Times New Roman"/>
          <w:i/>
          <w:iCs/>
          <w:kern w:val="0"/>
          <w:lang w:bidi="ar-SA"/>
        </w:rPr>
        <w:t>neuronauka</w:t>
      </w:r>
      <w:proofErr w:type="spellEnd"/>
      <w:r w:rsidRPr="009662AF">
        <w:rPr>
          <w:rFonts w:eastAsia="ExoSoft-Italic" w:cs="Times New Roman"/>
          <w:i/>
          <w:iCs/>
          <w:kern w:val="0"/>
          <w:lang w:bidi="ar-SA"/>
        </w:rPr>
        <w:t xml:space="preserve"> i nowe technologie pustoszą ludzki świat</w:t>
      </w:r>
      <w:r w:rsidRPr="009662AF">
        <w:rPr>
          <w:rFonts w:eastAsia="ExoSoft-Regular" w:cs="Times New Roman"/>
          <w:kern w:val="0"/>
          <w:lang w:bidi="ar-SA"/>
        </w:rPr>
        <w:t xml:space="preserve">, </w:t>
      </w:r>
      <w:proofErr w:type="spellStart"/>
      <w:r w:rsidRPr="009662AF">
        <w:rPr>
          <w:rFonts w:eastAsia="ExoSoft-Regular" w:cs="Times New Roman"/>
          <w:kern w:val="0"/>
          <w:lang w:bidi="ar-SA"/>
        </w:rPr>
        <w:t>Krakow</w:t>
      </w:r>
      <w:proofErr w:type="spellEnd"/>
      <w:r w:rsidRPr="009662AF">
        <w:rPr>
          <w:rFonts w:eastAsia="ExoSoft-Regular" w:cs="Times New Roman"/>
          <w:kern w:val="0"/>
          <w:lang w:bidi="ar-SA"/>
        </w:rPr>
        <w:t xml:space="preserve"> 2015.</w:t>
      </w:r>
    </w:p>
    <w:p w14:paraId="6D3906CE" w14:textId="77777777" w:rsidR="00ED64D1" w:rsidRPr="009662AF" w:rsidRDefault="00ED64D1" w:rsidP="00ED64D1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en-US" w:bidi="ar-SA"/>
        </w:rPr>
      </w:pPr>
      <w:r w:rsidRPr="009662AF">
        <w:rPr>
          <w:rFonts w:cs="Times New Roman"/>
          <w:kern w:val="0"/>
          <w:lang w:val="en-US" w:bidi="ar-SA"/>
        </w:rPr>
        <w:t xml:space="preserve">Burda, R. (2023). </w:t>
      </w:r>
      <w:r w:rsidRPr="009662AF">
        <w:rPr>
          <w:rFonts w:cs="Times New Roman"/>
          <w:i/>
          <w:iCs/>
          <w:kern w:val="0"/>
          <w:lang w:val="en-US" w:bidi="ar-SA"/>
        </w:rPr>
        <w:t>Cognitive Warfare as Part of Society. Never-Ending Battle for Minds</w:t>
      </w:r>
      <w:r w:rsidRPr="009662AF">
        <w:rPr>
          <w:rFonts w:cs="Times New Roman"/>
          <w:kern w:val="0"/>
          <w:lang w:val="en-US" w:bidi="ar-SA"/>
        </w:rPr>
        <w:t xml:space="preserve">, The Hague Centre for Strategic Studies. https://hcss.nl/report/cognitive-warfare-as-part-of-society-never-ending-battle-for-minds/. </w:t>
      </w:r>
    </w:p>
    <w:p w14:paraId="7A8FD9B9" w14:textId="77777777" w:rsidR="00ED64D1" w:rsidRPr="009662AF" w:rsidRDefault="00ED64D1" w:rsidP="00ED64D1">
      <w:pPr>
        <w:widowControl/>
        <w:suppressAutoHyphens w:val="0"/>
        <w:autoSpaceDE w:val="0"/>
        <w:adjustRightInd w:val="0"/>
        <w:textAlignment w:val="auto"/>
        <w:rPr>
          <w:rFonts w:eastAsia="ExoSoft-Regular" w:cs="Times New Roman"/>
          <w:kern w:val="0"/>
          <w:lang w:val="en-US" w:bidi="ar-SA"/>
        </w:rPr>
      </w:pPr>
      <w:r w:rsidRPr="009662AF">
        <w:rPr>
          <w:rFonts w:eastAsia="ExoSoft-Regular" w:cs="Times New Roman"/>
          <w:kern w:val="0"/>
          <w:lang w:val="en-US" w:bidi="ar-SA"/>
        </w:rPr>
        <w:t xml:space="preserve">du </w:t>
      </w:r>
      <w:proofErr w:type="spellStart"/>
      <w:r w:rsidRPr="009662AF">
        <w:rPr>
          <w:rFonts w:eastAsia="ExoSoft-Regular" w:cs="Times New Roman"/>
          <w:kern w:val="0"/>
          <w:lang w:val="en-US" w:bidi="ar-SA"/>
        </w:rPr>
        <w:t>Cluzel</w:t>
      </w:r>
      <w:proofErr w:type="spellEnd"/>
      <w:r w:rsidRPr="009662AF">
        <w:rPr>
          <w:rFonts w:eastAsia="ExoSoft-Regular" w:cs="Times New Roman"/>
          <w:kern w:val="0"/>
          <w:lang w:val="en-US" w:bidi="ar-SA"/>
        </w:rPr>
        <w:t xml:space="preserve"> F., </w:t>
      </w:r>
      <w:r w:rsidRPr="009662AF">
        <w:rPr>
          <w:rFonts w:eastAsia="ExoSoft-Italic" w:cs="Times New Roman"/>
          <w:i/>
          <w:iCs/>
          <w:kern w:val="0"/>
          <w:lang w:val="en-US" w:bidi="ar-SA"/>
        </w:rPr>
        <w:t>Cognitive Warfare</w:t>
      </w:r>
      <w:r w:rsidRPr="009662AF">
        <w:rPr>
          <w:rFonts w:eastAsia="ExoSoft-Regular" w:cs="Times New Roman"/>
          <w:kern w:val="0"/>
          <w:lang w:val="en-US" w:bidi="ar-SA"/>
        </w:rPr>
        <w:t xml:space="preserve">, </w:t>
      </w:r>
      <w:proofErr w:type="spellStart"/>
      <w:r w:rsidRPr="009662AF">
        <w:rPr>
          <w:rFonts w:eastAsia="ExoSoft-Regular" w:cs="Times New Roman"/>
          <w:kern w:val="0"/>
          <w:lang w:val="en-US" w:bidi="ar-SA"/>
        </w:rPr>
        <w:t>Inovation</w:t>
      </w:r>
      <w:proofErr w:type="spellEnd"/>
      <w:r w:rsidRPr="009662AF">
        <w:rPr>
          <w:rFonts w:eastAsia="ExoSoft-Regular" w:cs="Times New Roman"/>
          <w:kern w:val="0"/>
          <w:lang w:val="en-US" w:bidi="ar-SA"/>
        </w:rPr>
        <w:t xml:space="preserve"> Hub [online], June-November 2020, https://innovationhub-act.org/wp-content/</w:t>
      </w:r>
    </w:p>
    <w:p w14:paraId="134DE809" w14:textId="77777777" w:rsidR="00ED64D1" w:rsidRPr="009662AF" w:rsidRDefault="00ED64D1" w:rsidP="00ED64D1">
      <w:pPr>
        <w:widowControl/>
        <w:suppressAutoHyphens w:val="0"/>
        <w:autoSpaceDE w:val="0"/>
        <w:adjustRightInd w:val="0"/>
        <w:textAlignment w:val="auto"/>
        <w:rPr>
          <w:rFonts w:eastAsia="ExoSoft-Regular" w:cs="Times New Roman"/>
          <w:kern w:val="0"/>
          <w:lang w:val="en-US" w:bidi="ar-SA"/>
        </w:rPr>
      </w:pPr>
      <w:r w:rsidRPr="009662AF">
        <w:rPr>
          <w:rFonts w:eastAsia="ExoSoft-Regular" w:cs="Times New Roman"/>
          <w:kern w:val="0"/>
          <w:lang w:val="en-US" w:bidi="ar-SA"/>
        </w:rPr>
        <w:t xml:space="preserve">uploads/2023/12/20210113_CW-Final-v2-.pdf/. </w:t>
      </w:r>
    </w:p>
    <w:p w14:paraId="5895E4DB" w14:textId="3EBDD2D4" w:rsidR="00ED64D1" w:rsidRPr="009662AF" w:rsidRDefault="00ED64D1" w:rsidP="00ED64D1">
      <w:pPr>
        <w:widowControl/>
        <w:suppressAutoHyphens w:val="0"/>
        <w:autoSpaceDE w:val="0"/>
        <w:adjustRightInd w:val="0"/>
        <w:textAlignment w:val="auto"/>
        <w:rPr>
          <w:rFonts w:eastAsia="ExoSoft-Regular" w:cs="Times New Roman"/>
          <w:kern w:val="0"/>
          <w:lang w:val="en-US" w:bidi="ar-SA"/>
        </w:rPr>
      </w:pPr>
      <w:r w:rsidRPr="009662AF">
        <w:rPr>
          <w:rFonts w:eastAsia="ExoSoft-Italic" w:cs="Times New Roman"/>
          <w:i/>
          <w:iCs/>
          <w:kern w:val="0"/>
          <w:lang w:val="en-US" w:bidi="ar-SA"/>
        </w:rPr>
        <w:t>Cognitive Security: building and maintaining resistance to offensive cognitive strategies</w:t>
      </w:r>
      <w:r w:rsidRPr="009662AF">
        <w:rPr>
          <w:rFonts w:eastAsia="ExoSoft-Regular" w:cs="Times New Roman"/>
          <w:kern w:val="0"/>
          <w:lang w:val="en-US" w:bidi="ar-SA"/>
        </w:rPr>
        <w:t>, NATO Science and Technology Organization [online], https://www.sto.nato.int/Lists/test1/activitydetails.aspx?ID=17362/.</w:t>
      </w:r>
    </w:p>
    <w:p w14:paraId="149D119A" w14:textId="77777777" w:rsidR="00B35280" w:rsidRPr="00ED64D1" w:rsidRDefault="00B35280">
      <w:pPr>
        <w:pStyle w:val="Standard"/>
        <w:rPr>
          <w:lang w:val="en-US"/>
        </w:rPr>
      </w:pPr>
    </w:p>
    <w:sectPr w:rsidR="00B35280" w:rsidRPr="00ED64D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9033" w14:textId="77777777" w:rsidR="000C5318" w:rsidRDefault="000C5318">
      <w:r>
        <w:separator/>
      </w:r>
    </w:p>
  </w:endnote>
  <w:endnote w:type="continuationSeparator" w:id="0">
    <w:p w14:paraId="21A80C82" w14:textId="77777777" w:rsidR="000C5318" w:rsidRDefault="000C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xoSoft-Italic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ExoSoft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A3D3" w14:textId="77777777" w:rsidR="000C5318" w:rsidRDefault="000C5318">
      <w:r>
        <w:rPr>
          <w:color w:val="000000"/>
        </w:rPr>
        <w:separator/>
      </w:r>
    </w:p>
  </w:footnote>
  <w:footnote w:type="continuationSeparator" w:id="0">
    <w:p w14:paraId="7B505F37" w14:textId="77777777" w:rsidR="000C5318" w:rsidRDefault="000C5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0FE"/>
    <w:multiLevelType w:val="multilevel"/>
    <w:tmpl w:val="228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93047"/>
    <w:multiLevelType w:val="multilevel"/>
    <w:tmpl w:val="C052A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8939EA"/>
    <w:multiLevelType w:val="multilevel"/>
    <w:tmpl w:val="1D90A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9B689B"/>
    <w:multiLevelType w:val="multilevel"/>
    <w:tmpl w:val="A2785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4E5964"/>
    <w:multiLevelType w:val="multilevel"/>
    <w:tmpl w:val="24EC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216C45"/>
    <w:multiLevelType w:val="multilevel"/>
    <w:tmpl w:val="A9CCA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B7C29"/>
    <w:multiLevelType w:val="multilevel"/>
    <w:tmpl w:val="1D524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3C655A"/>
    <w:multiLevelType w:val="multilevel"/>
    <w:tmpl w:val="D5B2A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260707">
    <w:abstractNumId w:val="6"/>
  </w:num>
  <w:num w:numId="2" w16cid:durableId="1416367303">
    <w:abstractNumId w:val="0"/>
  </w:num>
  <w:num w:numId="3" w16cid:durableId="819659741">
    <w:abstractNumId w:val="8"/>
  </w:num>
  <w:num w:numId="4" w16cid:durableId="1457680643">
    <w:abstractNumId w:val="2"/>
  </w:num>
  <w:num w:numId="5" w16cid:durableId="1270312255">
    <w:abstractNumId w:val="7"/>
  </w:num>
  <w:num w:numId="6" w16cid:durableId="1930114647">
    <w:abstractNumId w:val="5"/>
  </w:num>
  <w:num w:numId="7" w16cid:durableId="71591016">
    <w:abstractNumId w:val="1"/>
  </w:num>
  <w:num w:numId="8" w16cid:durableId="319038674">
    <w:abstractNumId w:val="4"/>
  </w:num>
  <w:num w:numId="9" w16cid:durableId="1216434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04C6F"/>
    <w:rsid w:val="00011A4A"/>
    <w:rsid w:val="000B0B19"/>
    <w:rsid w:val="000C36CC"/>
    <w:rsid w:val="000C496B"/>
    <w:rsid w:val="000C5318"/>
    <w:rsid w:val="000C61AC"/>
    <w:rsid w:val="00101363"/>
    <w:rsid w:val="001217BC"/>
    <w:rsid w:val="001314B7"/>
    <w:rsid w:val="00144A33"/>
    <w:rsid w:val="00185CA1"/>
    <w:rsid w:val="001B188F"/>
    <w:rsid w:val="001B4F02"/>
    <w:rsid w:val="001B7905"/>
    <w:rsid w:val="001E0C5A"/>
    <w:rsid w:val="001F74AB"/>
    <w:rsid w:val="00263CD5"/>
    <w:rsid w:val="002B34E1"/>
    <w:rsid w:val="002B684B"/>
    <w:rsid w:val="002C525D"/>
    <w:rsid w:val="002E5815"/>
    <w:rsid w:val="002F59B7"/>
    <w:rsid w:val="002F6CB3"/>
    <w:rsid w:val="00302287"/>
    <w:rsid w:val="003160F5"/>
    <w:rsid w:val="003169BE"/>
    <w:rsid w:val="00351FF7"/>
    <w:rsid w:val="00354081"/>
    <w:rsid w:val="00371301"/>
    <w:rsid w:val="003D46E5"/>
    <w:rsid w:val="00415FFE"/>
    <w:rsid w:val="00421CC2"/>
    <w:rsid w:val="00426108"/>
    <w:rsid w:val="00432794"/>
    <w:rsid w:val="00483692"/>
    <w:rsid w:val="004B36CC"/>
    <w:rsid w:val="004C556C"/>
    <w:rsid w:val="0051086F"/>
    <w:rsid w:val="00534CB8"/>
    <w:rsid w:val="00541393"/>
    <w:rsid w:val="005655AB"/>
    <w:rsid w:val="00565E5D"/>
    <w:rsid w:val="00597354"/>
    <w:rsid w:val="005A487F"/>
    <w:rsid w:val="005B73BB"/>
    <w:rsid w:val="005D7251"/>
    <w:rsid w:val="005E1C5D"/>
    <w:rsid w:val="00625EEF"/>
    <w:rsid w:val="0069256D"/>
    <w:rsid w:val="006D0EF9"/>
    <w:rsid w:val="006E6A55"/>
    <w:rsid w:val="00797A3E"/>
    <w:rsid w:val="007E7BBA"/>
    <w:rsid w:val="008449D4"/>
    <w:rsid w:val="00855847"/>
    <w:rsid w:val="0087072C"/>
    <w:rsid w:val="008C1826"/>
    <w:rsid w:val="008F1A06"/>
    <w:rsid w:val="008F731A"/>
    <w:rsid w:val="00947243"/>
    <w:rsid w:val="00954B56"/>
    <w:rsid w:val="009653C2"/>
    <w:rsid w:val="009662AF"/>
    <w:rsid w:val="00982B7D"/>
    <w:rsid w:val="00985D45"/>
    <w:rsid w:val="009D0010"/>
    <w:rsid w:val="009E3C25"/>
    <w:rsid w:val="009F5601"/>
    <w:rsid w:val="00A01255"/>
    <w:rsid w:val="00A25152"/>
    <w:rsid w:val="00A63EDE"/>
    <w:rsid w:val="00A646E1"/>
    <w:rsid w:val="00A94D9F"/>
    <w:rsid w:val="00AB28DD"/>
    <w:rsid w:val="00AC7660"/>
    <w:rsid w:val="00AD30FF"/>
    <w:rsid w:val="00B35280"/>
    <w:rsid w:val="00B47B2E"/>
    <w:rsid w:val="00B75C3A"/>
    <w:rsid w:val="00B83BBC"/>
    <w:rsid w:val="00BD2384"/>
    <w:rsid w:val="00C23527"/>
    <w:rsid w:val="00C72538"/>
    <w:rsid w:val="00C74582"/>
    <w:rsid w:val="00C843F3"/>
    <w:rsid w:val="00C85EC0"/>
    <w:rsid w:val="00CA19D1"/>
    <w:rsid w:val="00CC00B7"/>
    <w:rsid w:val="00CC62F1"/>
    <w:rsid w:val="00D45A46"/>
    <w:rsid w:val="00DB2C1D"/>
    <w:rsid w:val="00DC487B"/>
    <w:rsid w:val="00DC528E"/>
    <w:rsid w:val="00DD3BC5"/>
    <w:rsid w:val="00DE484E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6CBD"/>
    <w:rsid w:val="00EA7BFB"/>
    <w:rsid w:val="00EC034A"/>
    <w:rsid w:val="00ED30EA"/>
    <w:rsid w:val="00ED64D1"/>
    <w:rsid w:val="00ED70AC"/>
    <w:rsid w:val="00F13EF0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4AB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4AB"/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styleId="Uwydatnienie">
    <w:name w:val="Emphasis"/>
    <w:basedOn w:val="Domylnaczcionkaakapitu"/>
    <w:uiPriority w:val="20"/>
    <w:qFormat/>
    <w:rsid w:val="00B35280"/>
    <w:rPr>
      <w:i/>
      <w:iCs/>
    </w:rPr>
  </w:style>
  <w:style w:type="paragraph" w:styleId="Akapitzlist">
    <w:name w:val="List Paragraph"/>
    <w:basedOn w:val="Normalny"/>
    <w:uiPriority w:val="34"/>
    <w:qFormat/>
    <w:rsid w:val="00A646E1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Oxford_University_Pr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com/dp/0190923636/?coliid=ID1T2EBRXICRM&amp;colid=354U5JODJROOH&amp;psc=1&amp;ref_=lv_ov_lig_dp_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992</Words>
  <Characters>5390</Characters>
  <Application>Microsoft Office Word</Application>
  <DocSecurity>0</DocSecurity>
  <Lines>673</Lines>
  <Paragraphs>490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3</cp:revision>
  <cp:lastPrinted>2019-04-12T10:28:00Z</cp:lastPrinted>
  <dcterms:created xsi:type="dcterms:W3CDTF">2026-05-08T07:10:00Z</dcterms:created>
  <dcterms:modified xsi:type="dcterms:W3CDTF">2026-05-08T07:15:00Z</dcterms:modified>
</cp:coreProperties>
</file>